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2325" w:rsidRPr="00A370FB" w:rsidRDefault="00502325" w:rsidP="00502325">
      <w:pPr>
        <w:pStyle w:val="1"/>
        <w:jc w:val="center"/>
        <w:rPr>
          <w:rFonts w:asciiTheme="minorBidi" w:hAnsiTheme="minorBidi" w:cstheme="minorBidi"/>
          <w:b/>
          <w:bCs/>
          <w:color w:val="auto"/>
          <w:sz w:val="52"/>
          <w:szCs w:val="52"/>
          <w:u w:val="single"/>
          <w:rtl/>
        </w:rPr>
      </w:pPr>
      <w:bookmarkStart w:id="0" w:name="_GoBack"/>
      <w:bookmarkEnd w:id="0"/>
      <w:r w:rsidRPr="00A370FB">
        <w:rPr>
          <w:rFonts w:asciiTheme="minorBidi" w:hAnsiTheme="minorBidi" w:cstheme="minorBidi"/>
          <w:b/>
          <w:bCs/>
          <w:color w:val="auto"/>
          <w:sz w:val="52"/>
          <w:szCs w:val="52"/>
          <w:u w:val="single"/>
          <w:rtl/>
        </w:rPr>
        <w:t xml:space="preserve">שאלות ותשובות למכרז מס' </w:t>
      </w:r>
      <w:r>
        <w:rPr>
          <w:rFonts w:asciiTheme="minorBidi" w:hAnsiTheme="minorBidi" w:cstheme="minorBidi" w:hint="cs"/>
          <w:b/>
          <w:bCs/>
          <w:color w:val="auto"/>
          <w:sz w:val="52"/>
          <w:szCs w:val="52"/>
          <w:u w:val="single"/>
          <w:rtl/>
        </w:rPr>
        <w:t>17</w:t>
      </w:r>
      <w:r w:rsidRPr="00A370FB">
        <w:rPr>
          <w:rFonts w:asciiTheme="minorBidi" w:hAnsiTheme="minorBidi" w:cstheme="minorBidi"/>
          <w:b/>
          <w:bCs/>
          <w:color w:val="auto"/>
          <w:sz w:val="52"/>
          <w:szCs w:val="52"/>
          <w:u w:val="single"/>
          <w:rtl/>
        </w:rPr>
        <w:t>/17</w:t>
      </w:r>
    </w:p>
    <w:p w:rsidR="00502325" w:rsidRPr="00A370FB" w:rsidRDefault="00502325" w:rsidP="00502325">
      <w:pPr>
        <w:spacing w:after="0" w:line="240" w:lineRule="auto"/>
        <w:jc w:val="center"/>
        <w:rPr>
          <w:rFonts w:cs="David"/>
          <w:b/>
          <w:bCs/>
          <w:sz w:val="52"/>
          <w:szCs w:val="52"/>
          <w:u w:val="single"/>
          <w:rtl/>
        </w:rPr>
      </w:pPr>
    </w:p>
    <w:p w:rsidR="00502325" w:rsidRPr="00140AE1" w:rsidRDefault="00502325" w:rsidP="00502325">
      <w:pPr>
        <w:pStyle w:val="2"/>
        <w:jc w:val="center"/>
        <w:rPr>
          <w:rFonts w:asciiTheme="minorBidi" w:hAnsiTheme="minorBidi" w:cstheme="minorBidi"/>
          <w:b/>
          <w:bCs/>
          <w:color w:val="auto"/>
          <w:sz w:val="40"/>
          <w:szCs w:val="40"/>
          <w:u w:val="single"/>
          <w:lang w:eastAsia="he-IL"/>
        </w:rPr>
      </w:pPr>
      <w:r w:rsidRPr="00140AE1">
        <w:rPr>
          <w:rFonts w:asciiTheme="minorBidi" w:hAnsiTheme="minorBidi" w:cstheme="minorBidi"/>
          <w:b/>
          <w:bCs/>
          <w:color w:val="auto"/>
          <w:sz w:val="40"/>
          <w:szCs w:val="40"/>
          <w:u w:val="single"/>
          <w:rtl/>
          <w:lang w:eastAsia="he-IL"/>
        </w:rPr>
        <w:t>מכירת עד 800 טון פולי קפה ירוק ממשלתי</w:t>
      </w:r>
    </w:p>
    <w:p w:rsidR="00502325" w:rsidRPr="00140AE1" w:rsidRDefault="00502325" w:rsidP="00502325">
      <w:pPr>
        <w:spacing w:after="0" w:line="240" w:lineRule="auto"/>
        <w:rPr>
          <w:rFonts w:cs="David"/>
          <w:b/>
          <w:bCs/>
          <w:sz w:val="36"/>
          <w:szCs w:val="36"/>
          <w:u w:val="single"/>
          <w:rtl/>
        </w:rPr>
      </w:pPr>
    </w:p>
    <w:p w:rsidR="00502325" w:rsidRPr="00A370FB" w:rsidRDefault="00502325" w:rsidP="00502325">
      <w:pPr>
        <w:spacing w:after="0" w:line="240" w:lineRule="auto"/>
        <w:jc w:val="center"/>
        <w:rPr>
          <w:rFonts w:cs="David"/>
          <w:b/>
          <w:bCs/>
          <w:sz w:val="36"/>
          <w:szCs w:val="36"/>
          <w:u w:val="single"/>
          <w:rtl/>
        </w:rPr>
      </w:pPr>
    </w:p>
    <w:p w:rsidR="00502325" w:rsidRPr="00A370FB" w:rsidRDefault="00502325" w:rsidP="00502325">
      <w:pPr>
        <w:pStyle w:val="3"/>
        <w:spacing w:before="0" w:line="360" w:lineRule="auto"/>
        <w:rPr>
          <w:rFonts w:asciiTheme="minorBidi" w:hAnsiTheme="minorBidi" w:cstheme="minorBidi"/>
          <w:color w:val="auto"/>
          <w:sz w:val="32"/>
          <w:szCs w:val="32"/>
          <w:rtl/>
        </w:rPr>
      </w:pPr>
      <w:r w:rsidRPr="00A370FB">
        <w:rPr>
          <w:rFonts w:asciiTheme="minorBidi" w:hAnsiTheme="minorBidi" w:cstheme="minorBidi"/>
          <w:color w:val="auto"/>
          <w:sz w:val="32"/>
          <w:szCs w:val="32"/>
          <w:rtl/>
        </w:rPr>
        <w:t>להלן תשובות לכל השאלות אשר הועברו למשרד הכלכלה בהתייחס למכרז שבנדון.</w:t>
      </w:r>
    </w:p>
    <w:p w:rsidR="00502325" w:rsidRPr="00A370FB" w:rsidRDefault="00502325" w:rsidP="00502325">
      <w:pPr>
        <w:pStyle w:val="3"/>
        <w:spacing w:before="0" w:line="360" w:lineRule="auto"/>
        <w:rPr>
          <w:rFonts w:asciiTheme="minorBidi" w:hAnsiTheme="minorBidi" w:cstheme="minorBidi"/>
          <w:color w:val="auto"/>
          <w:sz w:val="32"/>
          <w:szCs w:val="32"/>
          <w:rtl/>
        </w:rPr>
      </w:pPr>
      <w:r w:rsidRPr="00A370FB">
        <w:rPr>
          <w:rFonts w:asciiTheme="minorBidi" w:hAnsiTheme="minorBidi" w:cstheme="minorBidi"/>
          <w:color w:val="auto"/>
          <w:sz w:val="32"/>
          <w:szCs w:val="32"/>
          <w:rtl/>
        </w:rPr>
        <w:t>יודגש כי התשובות המפורטות במסמך זה מהוות חלק בלתי נפרד ממסמכי המכרז.</w:t>
      </w:r>
    </w:p>
    <w:p w:rsidR="00502325" w:rsidRPr="00A370FB" w:rsidRDefault="00502325" w:rsidP="00502325">
      <w:pPr>
        <w:spacing w:after="0" w:line="240" w:lineRule="auto"/>
        <w:rPr>
          <w:rFonts w:cs="David"/>
          <w:b/>
          <w:bCs/>
          <w:sz w:val="28"/>
          <w:szCs w:val="28"/>
          <w:u w:val="single"/>
          <w:rtl/>
        </w:rPr>
      </w:pPr>
    </w:p>
    <w:p w:rsidR="00502325" w:rsidRDefault="00502325" w:rsidP="00502325">
      <w:pPr>
        <w:pStyle w:val="2"/>
        <w:spacing w:before="0" w:line="360" w:lineRule="auto"/>
        <w:rPr>
          <w:rFonts w:asciiTheme="minorBidi" w:hAnsiTheme="minorBidi" w:cstheme="minorBidi"/>
          <w:color w:val="auto"/>
          <w:sz w:val="28"/>
          <w:szCs w:val="28"/>
          <w:u w:val="single"/>
          <w:rtl/>
          <w:lang w:eastAsia="he-IL"/>
        </w:rPr>
      </w:pPr>
      <w:r w:rsidRPr="00A370FB">
        <w:rPr>
          <w:rFonts w:asciiTheme="minorBidi" w:hAnsiTheme="minorBidi" w:cstheme="minorBidi" w:hint="cs"/>
          <w:color w:val="auto"/>
          <w:sz w:val="28"/>
          <w:szCs w:val="28"/>
          <w:u w:val="single"/>
          <w:rtl/>
          <w:lang w:eastAsia="he-IL"/>
        </w:rPr>
        <w:t>שאלה מס' 1</w:t>
      </w:r>
    </w:p>
    <w:p w:rsidR="00502325" w:rsidRDefault="00502325" w:rsidP="00502325">
      <w:pPr>
        <w:pStyle w:val="3"/>
        <w:spacing w:before="0" w:line="360" w:lineRule="auto"/>
        <w:rPr>
          <w:rFonts w:asciiTheme="majorBidi" w:hAnsiTheme="majorBidi"/>
          <w:color w:val="auto"/>
          <w:rtl/>
        </w:rPr>
      </w:pPr>
      <w:r w:rsidRPr="00794D41">
        <w:rPr>
          <w:rFonts w:asciiTheme="majorBidi" w:hAnsiTheme="majorBidi"/>
          <w:color w:val="auto"/>
          <w:u w:val="single"/>
          <w:rtl/>
        </w:rPr>
        <w:t>סעיף 5.2- (וסעיף 3.1 בהסכם)</w:t>
      </w:r>
      <w:r w:rsidRPr="00794D41">
        <w:rPr>
          <w:rFonts w:asciiTheme="majorBidi" w:hAnsiTheme="majorBidi"/>
          <w:color w:val="auto"/>
          <w:rtl/>
        </w:rPr>
        <w:t xml:space="preserve"> </w:t>
      </w:r>
    </w:p>
    <w:p w:rsidR="00502325" w:rsidRDefault="00502325" w:rsidP="00502325">
      <w:pPr>
        <w:pStyle w:val="3"/>
        <w:spacing w:before="0" w:line="360" w:lineRule="auto"/>
        <w:rPr>
          <w:rFonts w:asciiTheme="majorBidi" w:hAnsiTheme="majorBidi"/>
          <w:color w:val="auto"/>
          <w:rtl/>
        </w:rPr>
      </w:pPr>
      <w:r w:rsidRPr="00794D41">
        <w:rPr>
          <w:rFonts w:asciiTheme="majorBidi" w:hAnsiTheme="majorBidi"/>
          <w:color w:val="auto"/>
          <w:rtl/>
        </w:rPr>
        <w:t>נא הבהירו מהי כוונתכם כי "משך ההתקשרות עם הזוכה היא לחודשיים" ומה המשמעות של הארכת תקופת ההתקשרות.</w:t>
      </w:r>
    </w:p>
    <w:p w:rsidR="00502325" w:rsidRDefault="00502325" w:rsidP="00502325">
      <w:pPr>
        <w:pStyle w:val="2"/>
        <w:spacing w:before="0" w:line="360" w:lineRule="auto"/>
        <w:rPr>
          <w:rFonts w:asciiTheme="minorBidi" w:hAnsiTheme="minorBidi" w:cstheme="minorBidi"/>
          <w:color w:val="auto"/>
          <w:sz w:val="28"/>
          <w:szCs w:val="28"/>
          <w:u w:val="single"/>
          <w:rtl/>
          <w:lang w:eastAsia="he-IL"/>
        </w:rPr>
      </w:pPr>
      <w:r w:rsidRPr="00794D41">
        <w:rPr>
          <w:rFonts w:asciiTheme="minorBidi" w:hAnsiTheme="minorBidi" w:cstheme="minorBidi" w:hint="cs"/>
          <w:color w:val="auto"/>
          <w:sz w:val="28"/>
          <w:szCs w:val="28"/>
          <w:u w:val="single"/>
          <w:rtl/>
          <w:lang w:eastAsia="he-IL"/>
        </w:rPr>
        <w:t>תשובה</w:t>
      </w:r>
    </w:p>
    <w:p w:rsidR="00502325" w:rsidRPr="0056401F" w:rsidRDefault="00502325" w:rsidP="0056401F">
      <w:pPr>
        <w:pStyle w:val="3"/>
        <w:spacing w:before="0" w:line="360" w:lineRule="auto"/>
        <w:rPr>
          <w:rFonts w:asciiTheme="majorBidi" w:hAnsiTheme="majorBidi"/>
          <w:color w:val="auto"/>
          <w:rtl/>
        </w:rPr>
      </w:pPr>
      <w:r w:rsidRPr="0056401F">
        <w:rPr>
          <w:rFonts w:asciiTheme="majorBidi" w:hAnsiTheme="majorBidi" w:hint="cs"/>
          <w:color w:val="auto"/>
          <w:rtl/>
        </w:rPr>
        <w:t xml:space="preserve">נוסח סעיף 5.2 למפרט המכרז יבוטל.  </w:t>
      </w:r>
    </w:p>
    <w:p w:rsidR="00502325" w:rsidRPr="0056401F" w:rsidRDefault="00502325" w:rsidP="0056401F">
      <w:pPr>
        <w:pStyle w:val="3"/>
        <w:spacing w:before="0" w:line="360" w:lineRule="auto"/>
        <w:rPr>
          <w:rFonts w:asciiTheme="majorBidi" w:hAnsiTheme="majorBidi"/>
          <w:color w:val="auto"/>
          <w:rtl/>
        </w:rPr>
      </w:pPr>
      <w:r w:rsidRPr="0056401F">
        <w:rPr>
          <w:rFonts w:asciiTheme="majorBidi" w:hAnsiTheme="majorBidi" w:hint="cs"/>
          <w:color w:val="auto"/>
          <w:rtl/>
        </w:rPr>
        <w:t xml:space="preserve">נוסח סעיפים: 3.1, 3.2, 3.3 ו- 3.8 לנספח ד' ("הסכם למכירת טובין") למפרט המכרז יבוטלו. </w:t>
      </w:r>
    </w:p>
    <w:p w:rsidR="00502325" w:rsidRDefault="00502325" w:rsidP="00502325">
      <w:pPr>
        <w:spacing w:after="0" w:line="360" w:lineRule="auto"/>
        <w:rPr>
          <w:rtl/>
          <w:lang w:eastAsia="he-IL"/>
        </w:rPr>
      </w:pPr>
    </w:p>
    <w:p w:rsidR="00502325" w:rsidRPr="00794D41" w:rsidRDefault="00502325" w:rsidP="00502325">
      <w:pPr>
        <w:pStyle w:val="2"/>
        <w:spacing w:before="0" w:line="360" w:lineRule="auto"/>
        <w:rPr>
          <w:rFonts w:asciiTheme="minorBidi" w:hAnsiTheme="minorBidi" w:cstheme="minorBidi"/>
          <w:color w:val="auto"/>
          <w:sz w:val="28"/>
          <w:szCs w:val="28"/>
          <w:u w:val="single"/>
          <w:lang w:eastAsia="he-IL"/>
        </w:rPr>
      </w:pPr>
      <w:r w:rsidRPr="00794D41">
        <w:rPr>
          <w:rFonts w:asciiTheme="minorBidi" w:hAnsiTheme="minorBidi" w:cstheme="minorBidi" w:hint="cs"/>
          <w:color w:val="auto"/>
          <w:sz w:val="28"/>
          <w:szCs w:val="28"/>
          <w:u w:val="single"/>
          <w:rtl/>
          <w:lang w:eastAsia="he-IL"/>
        </w:rPr>
        <w:t>שאלה מס' 2</w:t>
      </w:r>
    </w:p>
    <w:p w:rsidR="00502325" w:rsidRPr="00794D41" w:rsidRDefault="00502325" w:rsidP="00502325">
      <w:pPr>
        <w:pStyle w:val="3"/>
        <w:spacing w:before="0" w:line="360" w:lineRule="auto"/>
        <w:rPr>
          <w:rFonts w:asciiTheme="majorBidi" w:hAnsiTheme="majorBidi"/>
          <w:color w:val="auto"/>
          <w:u w:val="single"/>
          <w:rtl/>
        </w:rPr>
      </w:pPr>
      <w:r w:rsidRPr="00794D41">
        <w:rPr>
          <w:rFonts w:asciiTheme="majorBidi" w:hAnsiTheme="majorBidi" w:hint="cs"/>
          <w:color w:val="auto"/>
          <w:u w:val="single"/>
          <w:rtl/>
        </w:rPr>
        <w:t xml:space="preserve">סעיף 7.4.1 בסעיף 9.3.1 </w:t>
      </w:r>
    </w:p>
    <w:p w:rsidR="00502325" w:rsidRPr="00794D41" w:rsidRDefault="00502325" w:rsidP="00502325">
      <w:pPr>
        <w:pStyle w:val="3"/>
        <w:spacing w:before="0" w:line="360" w:lineRule="auto"/>
        <w:rPr>
          <w:rFonts w:asciiTheme="majorBidi" w:hAnsiTheme="majorBidi"/>
          <w:color w:val="auto"/>
          <w:rtl/>
        </w:rPr>
      </w:pPr>
      <w:r w:rsidRPr="00794D41">
        <w:rPr>
          <w:rFonts w:asciiTheme="majorBidi" w:hAnsiTheme="majorBidi" w:hint="cs"/>
          <w:color w:val="auto"/>
          <w:rtl/>
        </w:rPr>
        <w:t>אין התייחסות למסמך שצריך להמציא כדי להוכיח עמידה בתנאי הסף לפי 7.4.1. האם קיים נוסח של האישור הנדרש? אם לא, האם לשלוח הצהרה של המציע על קיום הוראות הסעיף?</w:t>
      </w:r>
    </w:p>
    <w:p w:rsidR="0056401F" w:rsidRPr="00B31C6C" w:rsidRDefault="0056401F">
      <w:pPr>
        <w:bidi w:val="0"/>
        <w:rPr>
          <w:rFonts w:asciiTheme="minorBidi" w:eastAsiaTheme="majorEastAsia" w:hAnsiTheme="minorBidi" w:cstheme="minorBidi"/>
          <w:sz w:val="28"/>
          <w:szCs w:val="28"/>
          <w:rtl/>
          <w:lang w:eastAsia="he-IL"/>
        </w:rPr>
      </w:pPr>
      <w:r w:rsidRPr="00B31C6C">
        <w:rPr>
          <w:rFonts w:asciiTheme="minorBidi" w:hAnsiTheme="minorBidi" w:cstheme="minorBidi"/>
          <w:sz w:val="28"/>
          <w:szCs w:val="28"/>
          <w:rtl/>
          <w:lang w:eastAsia="he-IL"/>
        </w:rPr>
        <w:br w:type="page"/>
      </w:r>
    </w:p>
    <w:p w:rsidR="00502325" w:rsidRDefault="00502325" w:rsidP="00502325">
      <w:pPr>
        <w:pStyle w:val="2"/>
        <w:spacing w:before="0" w:line="360" w:lineRule="auto"/>
        <w:rPr>
          <w:rFonts w:asciiTheme="minorBidi" w:hAnsiTheme="minorBidi" w:cstheme="minorBidi"/>
          <w:color w:val="auto"/>
          <w:sz w:val="28"/>
          <w:szCs w:val="28"/>
          <w:u w:val="single"/>
          <w:rtl/>
          <w:lang w:eastAsia="he-IL"/>
        </w:rPr>
      </w:pPr>
      <w:r w:rsidRPr="00794D41">
        <w:rPr>
          <w:rFonts w:asciiTheme="minorBidi" w:hAnsiTheme="minorBidi" w:cstheme="minorBidi" w:hint="cs"/>
          <w:color w:val="auto"/>
          <w:sz w:val="28"/>
          <w:szCs w:val="28"/>
          <w:u w:val="single"/>
          <w:rtl/>
          <w:lang w:eastAsia="he-IL"/>
        </w:rPr>
        <w:lastRenderedPageBreak/>
        <w:t>תשובה</w:t>
      </w:r>
    </w:p>
    <w:p w:rsidR="00502325" w:rsidRPr="0056401F" w:rsidRDefault="00502325" w:rsidP="0056401F">
      <w:pPr>
        <w:pStyle w:val="3"/>
        <w:spacing w:before="0" w:line="360" w:lineRule="auto"/>
        <w:rPr>
          <w:rFonts w:asciiTheme="majorBidi" w:hAnsiTheme="majorBidi"/>
          <w:color w:val="auto"/>
          <w:rtl/>
        </w:rPr>
      </w:pPr>
      <w:r w:rsidRPr="0056401F">
        <w:rPr>
          <w:rFonts w:asciiTheme="majorBidi" w:hAnsiTheme="majorBidi" w:hint="cs"/>
          <w:color w:val="auto"/>
          <w:rtl/>
        </w:rPr>
        <w:t xml:space="preserve">נוסח סעיף 7.4.1 למפרט המכרז יבוטל. </w:t>
      </w:r>
    </w:p>
    <w:p w:rsidR="00502325" w:rsidRDefault="00502325" w:rsidP="0056401F">
      <w:pPr>
        <w:pStyle w:val="3"/>
        <w:spacing w:before="0" w:line="360" w:lineRule="auto"/>
        <w:rPr>
          <w:rFonts w:asciiTheme="majorBidi" w:hAnsiTheme="majorBidi"/>
          <w:color w:val="auto"/>
          <w:rtl/>
        </w:rPr>
      </w:pPr>
      <w:r w:rsidRPr="0056401F">
        <w:rPr>
          <w:rFonts w:asciiTheme="majorBidi" w:hAnsiTheme="majorBidi" w:hint="cs"/>
          <w:color w:val="auto"/>
          <w:rtl/>
        </w:rPr>
        <w:t xml:space="preserve">נוסח סעיף 9.3.1 למפרט המכרז יוותר על כנו. </w:t>
      </w:r>
    </w:p>
    <w:p w:rsidR="0056401F" w:rsidRPr="0056401F" w:rsidRDefault="0056401F" w:rsidP="0056401F">
      <w:pPr>
        <w:rPr>
          <w:rtl/>
        </w:rPr>
      </w:pPr>
    </w:p>
    <w:p w:rsidR="00502325" w:rsidRPr="00C16C21" w:rsidRDefault="00502325" w:rsidP="00502325">
      <w:pPr>
        <w:pStyle w:val="2"/>
        <w:spacing w:before="0" w:line="360" w:lineRule="auto"/>
        <w:rPr>
          <w:rFonts w:asciiTheme="minorBidi" w:hAnsiTheme="minorBidi" w:cstheme="minorBidi"/>
          <w:color w:val="auto"/>
          <w:sz w:val="28"/>
          <w:szCs w:val="28"/>
          <w:u w:val="single"/>
          <w:rtl/>
          <w:lang w:eastAsia="he-IL"/>
        </w:rPr>
      </w:pPr>
      <w:r w:rsidRPr="00C16C21">
        <w:rPr>
          <w:rFonts w:asciiTheme="minorBidi" w:hAnsiTheme="minorBidi" w:cstheme="minorBidi" w:hint="cs"/>
          <w:color w:val="auto"/>
          <w:sz w:val="28"/>
          <w:szCs w:val="28"/>
          <w:u w:val="single"/>
          <w:rtl/>
          <w:lang w:eastAsia="he-IL"/>
        </w:rPr>
        <w:t>שאלה מס' 3</w:t>
      </w:r>
    </w:p>
    <w:p w:rsidR="00502325" w:rsidRPr="00C16C21" w:rsidRDefault="00502325" w:rsidP="00502325">
      <w:pPr>
        <w:pStyle w:val="3"/>
        <w:spacing w:before="0" w:line="360" w:lineRule="auto"/>
        <w:rPr>
          <w:rFonts w:asciiTheme="majorBidi" w:hAnsiTheme="majorBidi"/>
          <w:color w:val="auto"/>
          <w:u w:val="single"/>
          <w:rtl/>
        </w:rPr>
      </w:pPr>
      <w:r w:rsidRPr="00C16C21">
        <w:rPr>
          <w:rFonts w:asciiTheme="majorBidi" w:hAnsiTheme="majorBidi" w:hint="cs"/>
          <w:color w:val="auto"/>
          <w:u w:val="single"/>
          <w:rtl/>
        </w:rPr>
        <w:t xml:space="preserve">סעיף 8.1.2 </w:t>
      </w:r>
    </w:p>
    <w:p w:rsidR="00502325" w:rsidRPr="00667899" w:rsidRDefault="00502325" w:rsidP="00502325">
      <w:pPr>
        <w:pStyle w:val="3"/>
        <w:spacing w:before="0" w:line="360" w:lineRule="auto"/>
        <w:rPr>
          <w:color w:val="auto"/>
          <w:rtl/>
        </w:rPr>
      </w:pPr>
      <w:r w:rsidRPr="00667899">
        <w:rPr>
          <w:rFonts w:hint="cs"/>
          <w:color w:val="auto"/>
          <w:rtl/>
        </w:rPr>
        <w:t>האם נקבל חשבונית מס עם מע"מ בשיעור אפס?</w:t>
      </w:r>
    </w:p>
    <w:p w:rsidR="00502325" w:rsidRDefault="00502325" w:rsidP="00502325">
      <w:pPr>
        <w:pStyle w:val="2"/>
        <w:spacing w:before="0" w:line="360" w:lineRule="auto"/>
        <w:rPr>
          <w:rFonts w:asciiTheme="minorBidi" w:hAnsiTheme="minorBidi" w:cstheme="minorBidi"/>
          <w:color w:val="auto"/>
          <w:sz w:val="28"/>
          <w:szCs w:val="28"/>
          <w:u w:val="single"/>
          <w:rtl/>
          <w:lang w:eastAsia="he-IL"/>
        </w:rPr>
      </w:pPr>
      <w:r w:rsidRPr="00C16C21">
        <w:rPr>
          <w:rFonts w:asciiTheme="minorBidi" w:hAnsiTheme="minorBidi" w:cstheme="minorBidi" w:hint="cs"/>
          <w:color w:val="auto"/>
          <w:sz w:val="28"/>
          <w:szCs w:val="28"/>
          <w:u w:val="single"/>
          <w:rtl/>
          <w:lang w:eastAsia="he-IL"/>
        </w:rPr>
        <w:t>תשובה</w:t>
      </w:r>
    </w:p>
    <w:p w:rsidR="00502325" w:rsidRPr="0056401F" w:rsidRDefault="00502325" w:rsidP="0056401F">
      <w:pPr>
        <w:pStyle w:val="3"/>
        <w:spacing w:before="0" w:line="360" w:lineRule="auto"/>
        <w:rPr>
          <w:color w:val="auto"/>
          <w:rtl/>
        </w:rPr>
      </w:pPr>
      <w:r w:rsidRPr="0056401F">
        <w:rPr>
          <w:rFonts w:hint="cs"/>
          <w:color w:val="auto"/>
          <w:rtl/>
        </w:rPr>
        <w:t>מקבלים חשבונית עם מע"מ בשיעור אפס</w:t>
      </w:r>
    </w:p>
    <w:p w:rsidR="00502325" w:rsidRDefault="00502325" w:rsidP="00502325">
      <w:pPr>
        <w:pStyle w:val="2"/>
        <w:spacing w:before="0" w:line="360" w:lineRule="auto"/>
        <w:rPr>
          <w:rFonts w:asciiTheme="minorBidi" w:hAnsiTheme="minorBidi" w:cstheme="minorBidi"/>
          <w:color w:val="auto"/>
          <w:sz w:val="28"/>
          <w:szCs w:val="28"/>
          <w:u w:val="single"/>
          <w:rtl/>
          <w:lang w:eastAsia="he-IL"/>
        </w:rPr>
      </w:pPr>
    </w:p>
    <w:p w:rsidR="00502325" w:rsidRDefault="00502325" w:rsidP="00502325">
      <w:pPr>
        <w:pStyle w:val="2"/>
        <w:spacing w:before="0" w:line="360" w:lineRule="auto"/>
        <w:rPr>
          <w:rFonts w:asciiTheme="minorBidi" w:hAnsiTheme="minorBidi" w:cstheme="minorBidi"/>
          <w:color w:val="auto"/>
          <w:sz w:val="28"/>
          <w:szCs w:val="28"/>
          <w:u w:val="single"/>
          <w:rtl/>
          <w:lang w:eastAsia="he-IL"/>
        </w:rPr>
      </w:pPr>
      <w:r w:rsidRPr="00667899">
        <w:rPr>
          <w:rFonts w:asciiTheme="minorBidi" w:hAnsiTheme="minorBidi" w:cstheme="minorBidi" w:hint="cs"/>
          <w:color w:val="auto"/>
          <w:sz w:val="28"/>
          <w:szCs w:val="28"/>
          <w:u w:val="single"/>
          <w:rtl/>
          <w:lang w:eastAsia="he-IL"/>
        </w:rPr>
        <w:t>שאלה מס' 4</w:t>
      </w:r>
    </w:p>
    <w:p w:rsidR="00502325" w:rsidRPr="00667899" w:rsidRDefault="00502325" w:rsidP="00502325">
      <w:pPr>
        <w:pStyle w:val="3"/>
        <w:spacing w:before="0" w:line="360" w:lineRule="auto"/>
        <w:rPr>
          <w:rFonts w:asciiTheme="majorBidi" w:hAnsiTheme="majorBidi"/>
          <w:color w:val="auto"/>
          <w:u w:val="single"/>
          <w:rtl/>
        </w:rPr>
      </w:pPr>
      <w:r w:rsidRPr="00667899">
        <w:rPr>
          <w:rFonts w:asciiTheme="majorBidi" w:hAnsiTheme="majorBidi" w:hint="cs"/>
          <w:color w:val="auto"/>
          <w:u w:val="single"/>
          <w:rtl/>
        </w:rPr>
        <w:t>סעיף 9.3.3</w:t>
      </w:r>
    </w:p>
    <w:p w:rsidR="00502325" w:rsidRDefault="00502325" w:rsidP="00502325">
      <w:pPr>
        <w:pStyle w:val="3"/>
        <w:spacing w:before="0" w:line="360" w:lineRule="auto"/>
        <w:rPr>
          <w:color w:val="auto"/>
          <w:rtl/>
        </w:rPr>
      </w:pPr>
      <w:r w:rsidRPr="001D3059">
        <w:rPr>
          <w:rFonts w:hint="cs"/>
          <w:color w:val="auto"/>
          <w:rtl/>
        </w:rPr>
        <w:t>האם קיים נוסח של האישור הנדרש? אם לא, האם לשלוח הצהרה של המציע על קיום הוראות הסעיף?</w:t>
      </w:r>
    </w:p>
    <w:p w:rsidR="00502325" w:rsidRDefault="00502325" w:rsidP="00502325">
      <w:pPr>
        <w:pStyle w:val="2"/>
        <w:spacing w:before="0" w:line="360" w:lineRule="auto"/>
        <w:rPr>
          <w:rFonts w:asciiTheme="minorBidi" w:hAnsiTheme="minorBidi" w:cstheme="minorBidi"/>
          <w:color w:val="auto"/>
          <w:sz w:val="28"/>
          <w:szCs w:val="28"/>
          <w:u w:val="single"/>
          <w:rtl/>
          <w:lang w:eastAsia="he-IL"/>
        </w:rPr>
      </w:pPr>
      <w:r w:rsidRPr="001D3059">
        <w:rPr>
          <w:rFonts w:asciiTheme="minorBidi" w:hAnsiTheme="minorBidi" w:cstheme="minorBidi" w:hint="cs"/>
          <w:color w:val="auto"/>
          <w:sz w:val="28"/>
          <w:szCs w:val="28"/>
          <w:u w:val="single"/>
          <w:rtl/>
          <w:lang w:eastAsia="he-IL"/>
        </w:rPr>
        <w:t>תשובה</w:t>
      </w:r>
    </w:p>
    <w:p w:rsidR="00502325" w:rsidRPr="00383735" w:rsidRDefault="00502325" w:rsidP="00383735">
      <w:pPr>
        <w:pStyle w:val="3"/>
        <w:spacing w:before="0" w:line="360" w:lineRule="auto"/>
        <w:rPr>
          <w:color w:val="auto"/>
          <w:rtl/>
        </w:rPr>
      </w:pPr>
      <w:r w:rsidRPr="00383735">
        <w:rPr>
          <w:rFonts w:hint="cs"/>
          <w:color w:val="auto"/>
          <w:rtl/>
        </w:rPr>
        <w:t xml:space="preserve">נוסח סעיף 9.3.3 למפרט המכרז יבוטל. </w:t>
      </w:r>
    </w:p>
    <w:p w:rsidR="00502325" w:rsidRPr="001D3059" w:rsidRDefault="00502325" w:rsidP="00502325">
      <w:pPr>
        <w:spacing w:after="0" w:line="360" w:lineRule="auto"/>
        <w:rPr>
          <w:rtl/>
          <w:lang w:eastAsia="he-IL"/>
        </w:rPr>
      </w:pPr>
    </w:p>
    <w:p w:rsidR="00502325" w:rsidRPr="001D3059" w:rsidRDefault="00502325" w:rsidP="00502325">
      <w:pPr>
        <w:pStyle w:val="2"/>
        <w:spacing w:before="0" w:line="360" w:lineRule="auto"/>
        <w:rPr>
          <w:rFonts w:asciiTheme="minorBidi" w:hAnsiTheme="minorBidi" w:cstheme="minorBidi"/>
          <w:color w:val="auto"/>
          <w:sz w:val="28"/>
          <w:szCs w:val="28"/>
          <w:u w:val="single"/>
          <w:lang w:eastAsia="he-IL"/>
        </w:rPr>
      </w:pPr>
      <w:r w:rsidRPr="001D3059">
        <w:rPr>
          <w:rFonts w:asciiTheme="minorBidi" w:hAnsiTheme="minorBidi" w:cstheme="minorBidi" w:hint="cs"/>
          <w:color w:val="auto"/>
          <w:sz w:val="28"/>
          <w:szCs w:val="28"/>
          <w:u w:val="single"/>
          <w:rtl/>
          <w:lang w:eastAsia="he-IL"/>
        </w:rPr>
        <w:t>שאלה מס' 5</w:t>
      </w:r>
    </w:p>
    <w:p w:rsidR="00502325" w:rsidRPr="001D3059" w:rsidRDefault="00502325" w:rsidP="00502325">
      <w:pPr>
        <w:pStyle w:val="3"/>
        <w:spacing w:before="0" w:line="360" w:lineRule="auto"/>
        <w:rPr>
          <w:rFonts w:asciiTheme="majorBidi" w:hAnsiTheme="majorBidi"/>
          <w:color w:val="auto"/>
          <w:u w:val="single"/>
          <w:rtl/>
        </w:rPr>
      </w:pPr>
      <w:r w:rsidRPr="001D3059">
        <w:rPr>
          <w:rFonts w:asciiTheme="majorBidi" w:hAnsiTheme="majorBidi" w:hint="cs"/>
          <w:color w:val="auto"/>
          <w:u w:val="single"/>
          <w:rtl/>
        </w:rPr>
        <w:t xml:space="preserve">סעיף 11.4 במכרז וסעיף 8.1 בהסכם- </w:t>
      </w:r>
    </w:p>
    <w:p w:rsidR="00502325" w:rsidRDefault="00502325" w:rsidP="00502325">
      <w:pPr>
        <w:pStyle w:val="3"/>
        <w:spacing w:before="0" w:line="360" w:lineRule="auto"/>
        <w:rPr>
          <w:color w:val="auto"/>
          <w:rtl/>
        </w:rPr>
      </w:pPr>
      <w:r w:rsidRPr="001D3059">
        <w:rPr>
          <w:rFonts w:hint="cs"/>
          <w:color w:val="auto"/>
          <w:rtl/>
        </w:rPr>
        <w:t>בסעיף זה רשום תשלום תוך 15 ימים ואילו בסעיף 4.4 (ב) תוך 15 ימי עבודה. נא הבהירו מהו המועד לתשלום.</w:t>
      </w:r>
    </w:p>
    <w:p w:rsidR="00502325" w:rsidRDefault="00502325" w:rsidP="00502325">
      <w:pPr>
        <w:pStyle w:val="2"/>
        <w:spacing w:before="0" w:line="360" w:lineRule="auto"/>
        <w:rPr>
          <w:rFonts w:asciiTheme="minorBidi" w:hAnsiTheme="minorBidi" w:cstheme="minorBidi"/>
          <w:color w:val="auto"/>
          <w:sz w:val="28"/>
          <w:szCs w:val="28"/>
          <w:u w:val="single"/>
          <w:rtl/>
          <w:lang w:eastAsia="he-IL"/>
        </w:rPr>
      </w:pPr>
      <w:r w:rsidRPr="001D3059">
        <w:rPr>
          <w:rFonts w:asciiTheme="minorBidi" w:hAnsiTheme="minorBidi" w:cstheme="minorBidi" w:hint="cs"/>
          <w:color w:val="auto"/>
          <w:sz w:val="28"/>
          <w:szCs w:val="28"/>
          <w:u w:val="single"/>
          <w:rtl/>
          <w:lang w:eastAsia="he-IL"/>
        </w:rPr>
        <w:t>תשובה</w:t>
      </w:r>
    </w:p>
    <w:p w:rsidR="00502325" w:rsidRPr="00383735" w:rsidRDefault="00502325" w:rsidP="00383735">
      <w:pPr>
        <w:pStyle w:val="3"/>
        <w:spacing w:before="0" w:line="360" w:lineRule="auto"/>
        <w:rPr>
          <w:color w:val="auto"/>
          <w:rtl/>
        </w:rPr>
      </w:pPr>
      <w:r w:rsidRPr="00383735">
        <w:rPr>
          <w:rFonts w:hint="cs"/>
          <w:color w:val="auto"/>
          <w:rtl/>
        </w:rPr>
        <w:t xml:space="preserve">נוסח סעיף 11.4 למפרט המכרז ישתנה כדלקמן:  </w:t>
      </w:r>
    </w:p>
    <w:p w:rsidR="00502325" w:rsidRPr="00383735" w:rsidRDefault="00502325" w:rsidP="00383735">
      <w:pPr>
        <w:pStyle w:val="3"/>
        <w:spacing w:before="0" w:line="360" w:lineRule="auto"/>
        <w:ind w:left="509"/>
        <w:rPr>
          <w:color w:val="auto"/>
        </w:rPr>
      </w:pPr>
      <w:r w:rsidRPr="00383735">
        <w:rPr>
          <w:rFonts w:hint="cs"/>
          <w:color w:val="auto"/>
          <w:rtl/>
        </w:rPr>
        <w:t>"</w:t>
      </w:r>
      <w:r w:rsidRPr="00383735">
        <w:rPr>
          <w:color w:val="auto"/>
          <w:rtl/>
        </w:rPr>
        <w:t>הזוכה יתחייב  לשלם את התמורה הנ"ל עבור רכישת הטובין לא יאוחר מ- 15  ימי</w:t>
      </w:r>
      <w:r w:rsidRPr="00383735">
        <w:rPr>
          <w:rFonts w:hint="cs"/>
          <w:color w:val="auto"/>
          <w:rtl/>
        </w:rPr>
        <w:t xml:space="preserve"> עבודה</w:t>
      </w:r>
      <w:r w:rsidRPr="00383735">
        <w:rPr>
          <w:color w:val="auto"/>
          <w:rtl/>
        </w:rPr>
        <w:t xml:space="preserve"> ממועד חתימה על הסכם התקשרות ע"י </w:t>
      </w:r>
      <w:proofErr w:type="spellStart"/>
      <w:r w:rsidRPr="00383735">
        <w:rPr>
          <w:color w:val="auto"/>
          <w:rtl/>
        </w:rPr>
        <w:t>מורשי</w:t>
      </w:r>
      <w:proofErr w:type="spellEnd"/>
      <w:r w:rsidRPr="00383735">
        <w:rPr>
          <w:color w:val="auto"/>
          <w:rtl/>
        </w:rPr>
        <w:t xml:space="preserve"> החתימה של המשרד.</w:t>
      </w:r>
      <w:r w:rsidRPr="00383735">
        <w:rPr>
          <w:rFonts w:hint="cs"/>
          <w:color w:val="auto"/>
          <w:rtl/>
        </w:rPr>
        <w:t>"</w:t>
      </w:r>
      <w:r w:rsidRPr="00383735">
        <w:rPr>
          <w:color w:val="auto"/>
          <w:rtl/>
        </w:rPr>
        <w:t xml:space="preserve"> </w:t>
      </w:r>
    </w:p>
    <w:p w:rsidR="00502325" w:rsidRPr="00696625" w:rsidRDefault="00502325" w:rsidP="00502325">
      <w:pPr>
        <w:spacing w:after="0" w:line="360" w:lineRule="auto"/>
        <w:rPr>
          <w:rtl/>
          <w:lang w:eastAsia="he-IL"/>
        </w:rPr>
      </w:pPr>
    </w:p>
    <w:p w:rsidR="00502325" w:rsidRDefault="00502325" w:rsidP="00502325">
      <w:pPr>
        <w:pStyle w:val="2"/>
        <w:spacing w:before="0" w:line="360" w:lineRule="auto"/>
        <w:rPr>
          <w:rFonts w:asciiTheme="minorBidi" w:hAnsiTheme="minorBidi" w:cstheme="minorBidi"/>
          <w:color w:val="auto"/>
          <w:sz w:val="28"/>
          <w:szCs w:val="28"/>
          <w:u w:val="single"/>
          <w:rtl/>
          <w:lang w:eastAsia="he-IL"/>
        </w:rPr>
      </w:pPr>
      <w:r w:rsidRPr="001D3059">
        <w:rPr>
          <w:rFonts w:asciiTheme="minorBidi" w:hAnsiTheme="minorBidi" w:cstheme="minorBidi" w:hint="cs"/>
          <w:color w:val="auto"/>
          <w:sz w:val="28"/>
          <w:szCs w:val="28"/>
          <w:u w:val="single"/>
          <w:rtl/>
          <w:lang w:eastAsia="he-IL"/>
        </w:rPr>
        <w:lastRenderedPageBreak/>
        <w:t>שאלה מס' 6</w:t>
      </w:r>
    </w:p>
    <w:p w:rsidR="00502325" w:rsidRDefault="00502325" w:rsidP="00502325">
      <w:pPr>
        <w:pStyle w:val="3"/>
        <w:spacing w:before="0" w:line="360" w:lineRule="auto"/>
        <w:rPr>
          <w:color w:val="auto"/>
          <w:rtl/>
        </w:rPr>
      </w:pPr>
      <w:r w:rsidRPr="001D3059">
        <w:rPr>
          <w:rFonts w:hint="cs"/>
          <w:color w:val="auto"/>
          <w:rtl/>
        </w:rPr>
        <w:t>נספח ב' זהה בנוסח לנספח ג'.</w:t>
      </w:r>
    </w:p>
    <w:p w:rsidR="00502325" w:rsidRDefault="00502325" w:rsidP="00502325">
      <w:pPr>
        <w:pStyle w:val="2"/>
        <w:spacing w:before="0" w:line="360" w:lineRule="auto"/>
        <w:rPr>
          <w:rFonts w:asciiTheme="minorBidi" w:hAnsiTheme="minorBidi" w:cstheme="minorBidi"/>
          <w:color w:val="auto"/>
          <w:sz w:val="28"/>
          <w:szCs w:val="28"/>
          <w:u w:val="single"/>
          <w:rtl/>
          <w:lang w:eastAsia="he-IL"/>
        </w:rPr>
      </w:pPr>
      <w:r w:rsidRPr="001D3059">
        <w:rPr>
          <w:rFonts w:asciiTheme="minorBidi" w:hAnsiTheme="minorBidi" w:cstheme="minorBidi" w:hint="cs"/>
          <w:color w:val="auto"/>
          <w:sz w:val="28"/>
          <w:szCs w:val="28"/>
          <w:u w:val="single"/>
          <w:rtl/>
          <w:lang w:eastAsia="he-IL"/>
        </w:rPr>
        <w:t>תשובה</w:t>
      </w:r>
    </w:p>
    <w:p w:rsidR="00502325" w:rsidRPr="00383735" w:rsidRDefault="00502325" w:rsidP="00383735">
      <w:pPr>
        <w:pStyle w:val="3"/>
        <w:spacing w:before="0" w:line="360" w:lineRule="auto"/>
        <w:rPr>
          <w:color w:val="auto"/>
          <w:rtl/>
        </w:rPr>
      </w:pPr>
      <w:r w:rsidRPr="00383735">
        <w:rPr>
          <w:rFonts w:hint="cs"/>
          <w:color w:val="auto"/>
          <w:rtl/>
        </w:rPr>
        <w:t>בסעיף 16 שמו של נספח ב' יתוקן ל- "הצהרה בדבר פרטי ההצעה הסודיים וכתב ויתור (נוסח למציע שאינו תאגיד)</w:t>
      </w:r>
    </w:p>
    <w:p w:rsidR="00502325" w:rsidRPr="00383735" w:rsidRDefault="00502325" w:rsidP="00383735">
      <w:pPr>
        <w:pStyle w:val="3"/>
        <w:spacing w:before="0" w:line="360" w:lineRule="auto"/>
        <w:rPr>
          <w:color w:val="auto"/>
          <w:rtl/>
        </w:rPr>
      </w:pPr>
      <w:r w:rsidRPr="00383735">
        <w:rPr>
          <w:rFonts w:hint="cs"/>
          <w:color w:val="auto"/>
          <w:rtl/>
        </w:rPr>
        <w:t>שמו של נספח ג' יתוקן ל- " הצהרה בדבר פרטי ההצעה הסודיים וכתב ויתור (נוסח למציע שהוא תאגיד)</w:t>
      </w:r>
    </w:p>
    <w:p w:rsidR="00502325" w:rsidRPr="00383735" w:rsidRDefault="00502325" w:rsidP="00383735">
      <w:pPr>
        <w:pStyle w:val="3"/>
        <w:spacing w:before="0" w:line="360" w:lineRule="auto"/>
        <w:rPr>
          <w:color w:val="auto"/>
          <w:rtl/>
        </w:rPr>
      </w:pPr>
      <w:r w:rsidRPr="00383735">
        <w:rPr>
          <w:rFonts w:hint="cs"/>
          <w:color w:val="auto"/>
          <w:rtl/>
        </w:rPr>
        <w:t>נספח ג'1- יבוטל ויימחק</w:t>
      </w:r>
    </w:p>
    <w:p w:rsidR="00502325" w:rsidRPr="00383735" w:rsidRDefault="00502325" w:rsidP="00383735">
      <w:pPr>
        <w:pStyle w:val="3"/>
        <w:spacing w:before="0" w:line="360" w:lineRule="auto"/>
        <w:rPr>
          <w:color w:val="auto"/>
          <w:rtl/>
        </w:rPr>
      </w:pPr>
      <w:r w:rsidRPr="00383735">
        <w:rPr>
          <w:rFonts w:hint="cs"/>
          <w:color w:val="auto"/>
          <w:rtl/>
        </w:rPr>
        <w:t xml:space="preserve">נספח ג' </w:t>
      </w:r>
      <w:proofErr w:type="spellStart"/>
      <w:r w:rsidRPr="00383735">
        <w:rPr>
          <w:rFonts w:hint="cs"/>
          <w:color w:val="auto"/>
          <w:rtl/>
        </w:rPr>
        <w:t>יישתנה</w:t>
      </w:r>
      <w:proofErr w:type="spellEnd"/>
      <w:r w:rsidRPr="00383735">
        <w:rPr>
          <w:rFonts w:hint="cs"/>
          <w:color w:val="auto"/>
          <w:rtl/>
        </w:rPr>
        <w:t xml:space="preserve"> כדלקמן: </w:t>
      </w:r>
    </w:p>
    <w:p w:rsidR="00502325" w:rsidRDefault="00502325" w:rsidP="00502325">
      <w:pPr>
        <w:rPr>
          <w:rtl/>
          <w:lang w:eastAsia="he-IL"/>
        </w:rPr>
      </w:pPr>
    </w:p>
    <w:p w:rsidR="00502325" w:rsidRDefault="00502325" w:rsidP="00502325">
      <w:pPr>
        <w:rPr>
          <w:rtl/>
          <w:lang w:eastAsia="he-IL"/>
        </w:rPr>
      </w:pPr>
    </w:p>
    <w:p w:rsidR="00502325" w:rsidRPr="00637C87" w:rsidRDefault="00502325" w:rsidP="00637C87">
      <w:pPr>
        <w:pStyle w:val="2"/>
        <w:spacing w:before="0" w:line="360" w:lineRule="auto"/>
        <w:jc w:val="right"/>
        <w:rPr>
          <w:rFonts w:asciiTheme="minorBidi" w:hAnsiTheme="minorBidi" w:cstheme="minorBidi"/>
          <w:color w:val="auto"/>
          <w:sz w:val="28"/>
          <w:szCs w:val="28"/>
          <w:u w:val="single"/>
          <w:rtl/>
          <w:lang w:eastAsia="he-IL"/>
        </w:rPr>
      </w:pPr>
      <w:r w:rsidRPr="00637C87">
        <w:rPr>
          <w:rFonts w:asciiTheme="minorBidi" w:hAnsiTheme="minorBidi" w:cstheme="minorBidi" w:hint="cs"/>
          <w:color w:val="auto"/>
          <w:sz w:val="28"/>
          <w:szCs w:val="28"/>
          <w:u w:val="single"/>
          <w:rtl/>
          <w:lang w:eastAsia="he-IL"/>
        </w:rPr>
        <w:t>נספח ג'</w:t>
      </w:r>
    </w:p>
    <w:p w:rsidR="00502325" w:rsidRPr="00637C87" w:rsidRDefault="00502325" w:rsidP="00637C87">
      <w:pPr>
        <w:pStyle w:val="2"/>
        <w:spacing w:before="0" w:line="360" w:lineRule="auto"/>
        <w:rPr>
          <w:rFonts w:asciiTheme="minorBidi" w:hAnsiTheme="minorBidi" w:cstheme="minorBidi"/>
          <w:color w:val="auto"/>
          <w:sz w:val="28"/>
          <w:szCs w:val="28"/>
          <w:u w:val="single"/>
          <w:rtl/>
          <w:lang w:eastAsia="he-IL"/>
        </w:rPr>
      </w:pPr>
      <w:r w:rsidRPr="00637C87">
        <w:rPr>
          <w:rFonts w:asciiTheme="minorBidi" w:hAnsiTheme="minorBidi" w:cstheme="minorBidi" w:hint="cs"/>
          <w:color w:val="auto"/>
          <w:sz w:val="28"/>
          <w:szCs w:val="28"/>
          <w:u w:val="single"/>
          <w:rtl/>
          <w:lang w:eastAsia="he-IL"/>
        </w:rPr>
        <w:t>אם המציע תאגיד</w:t>
      </w:r>
    </w:p>
    <w:p w:rsidR="00502325" w:rsidRDefault="00502325" w:rsidP="00502325">
      <w:pPr>
        <w:rPr>
          <w:b/>
          <w:bCs/>
          <w:u w:val="single"/>
          <w:rtl/>
        </w:rPr>
      </w:pPr>
    </w:p>
    <w:p w:rsidR="00502325" w:rsidRPr="00637C87" w:rsidRDefault="00502325" w:rsidP="00637C87">
      <w:pPr>
        <w:pStyle w:val="2"/>
        <w:spacing w:before="0" w:line="360" w:lineRule="auto"/>
        <w:jc w:val="center"/>
        <w:rPr>
          <w:rFonts w:asciiTheme="minorBidi" w:hAnsiTheme="minorBidi" w:cstheme="minorBidi"/>
          <w:color w:val="auto"/>
          <w:sz w:val="28"/>
          <w:szCs w:val="28"/>
          <w:u w:val="single"/>
          <w:rtl/>
          <w:lang w:eastAsia="he-IL"/>
        </w:rPr>
      </w:pPr>
      <w:r w:rsidRPr="00637C87">
        <w:rPr>
          <w:rFonts w:asciiTheme="minorBidi" w:hAnsiTheme="minorBidi" w:cstheme="minorBidi" w:hint="cs"/>
          <w:color w:val="auto"/>
          <w:sz w:val="28"/>
          <w:szCs w:val="28"/>
          <w:u w:val="single"/>
          <w:rtl/>
          <w:lang w:eastAsia="he-IL"/>
        </w:rPr>
        <w:t>הצהרה בדבר פרטי ההצעה הסודיים וכתב ויתור</w:t>
      </w:r>
    </w:p>
    <w:p w:rsidR="00502325" w:rsidRDefault="00502325" w:rsidP="00502325">
      <w:pPr>
        <w:ind w:left="-58"/>
        <w:jc w:val="both"/>
        <w:rPr>
          <w:rtl/>
        </w:rPr>
      </w:pPr>
    </w:p>
    <w:p w:rsidR="00502325" w:rsidRPr="00637C87" w:rsidRDefault="00502325" w:rsidP="00637C87">
      <w:pPr>
        <w:pStyle w:val="3"/>
        <w:spacing w:before="0" w:line="360" w:lineRule="auto"/>
        <w:rPr>
          <w:color w:val="auto"/>
          <w:rtl/>
        </w:rPr>
      </w:pPr>
      <w:r w:rsidRPr="00637C87">
        <w:rPr>
          <w:color w:val="auto"/>
          <w:rtl/>
        </w:rPr>
        <w:t xml:space="preserve">אני הח"מ ______________, נושא ת.ז. מס' _______, מורשה החתימה מטעם __________________ שמספרו ____________(להלן: </w:t>
      </w:r>
      <w:r w:rsidRPr="00637C87">
        <w:rPr>
          <w:rFonts w:hint="cs"/>
          <w:color w:val="auto"/>
          <w:rtl/>
        </w:rPr>
        <w:t>המציע</w:t>
      </w:r>
      <w:r w:rsidRPr="00637C87">
        <w:rPr>
          <w:color w:val="auto"/>
          <w:rtl/>
        </w:rPr>
        <w:t xml:space="preserve">) מצהיר </w:t>
      </w:r>
      <w:r w:rsidRPr="00637C87">
        <w:rPr>
          <w:rFonts w:hint="cs"/>
          <w:color w:val="auto"/>
          <w:rtl/>
        </w:rPr>
        <w:t xml:space="preserve">ומתחייב </w:t>
      </w:r>
      <w:r w:rsidRPr="00637C87">
        <w:rPr>
          <w:color w:val="auto"/>
          <w:rtl/>
        </w:rPr>
        <w:t>בזאת, בכתב, כדלקמן:</w:t>
      </w:r>
    </w:p>
    <w:p w:rsidR="00502325" w:rsidRPr="00637C87" w:rsidRDefault="00502325" w:rsidP="00637C87">
      <w:pPr>
        <w:pStyle w:val="3"/>
        <w:spacing w:before="0" w:line="360" w:lineRule="auto"/>
        <w:rPr>
          <w:color w:val="auto"/>
          <w:rtl/>
        </w:rPr>
      </w:pPr>
      <w:r w:rsidRPr="00637C87">
        <w:rPr>
          <w:rFonts w:hint="cs"/>
          <w:color w:val="auto"/>
          <w:rtl/>
        </w:rPr>
        <w:t xml:space="preserve">(יש לסמן </w:t>
      </w:r>
      <w:r w:rsidRPr="00637C87">
        <w:rPr>
          <w:color w:val="auto"/>
        </w:rPr>
        <w:t xml:space="preserve">X </w:t>
      </w:r>
      <w:r w:rsidRPr="00637C87">
        <w:rPr>
          <w:rFonts w:hint="cs"/>
          <w:color w:val="auto"/>
          <w:rtl/>
        </w:rPr>
        <w:t xml:space="preserve"> במקום המתאים)</w:t>
      </w:r>
    </w:p>
    <w:p w:rsidR="00502325" w:rsidRPr="00637C87" w:rsidRDefault="00502325" w:rsidP="00637C87">
      <w:pPr>
        <w:pStyle w:val="3"/>
        <w:numPr>
          <w:ilvl w:val="0"/>
          <w:numId w:val="5"/>
        </w:numPr>
        <w:spacing w:before="0" w:line="360" w:lineRule="auto"/>
        <w:rPr>
          <w:color w:val="auto"/>
        </w:rPr>
      </w:pPr>
      <w:r w:rsidRPr="00637C87">
        <w:rPr>
          <w:rFonts w:hint="cs"/>
          <w:color w:val="auto"/>
          <w:rtl/>
        </w:rPr>
        <w:t>ההצעה שהוגשה מטעם ________ במסגרת מכרז מס'____ לקבלת _____________ אינה כוללת פרטים סודיים.</w:t>
      </w:r>
    </w:p>
    <w:p w:rsidR="00502325" w:rsidRPr="00637C87" w:rsidRDefault="00502325" w:rsidP="00637C87">
      <w:pPr>
        <w:pStyle w:val="3"/>
        <w:numPr>
          <w:ilvl w:val="0"/>
          <w:numId w:val="5"/>
        </w:numPr>
        <w:spacing w:before="0" w:line="360" w:lineRule="auto"/>
        <w:rPr>
          <w:color w:val="auto"/>
        </w:rPr>
      </w:pPr>
      <w:r w:rsidRPr="00637C87">
        <w:rPr>
          <w:rFonts w:hint="cs"/>
          <w:color w:val="auto"/>
          <w:rtl/>
        </w:rPr>
        <w:t>הפרטים בהצעת _________ המהווים סודות מסחריים ו/או מקצועיים הינם כדלקמן:</w:t>
      </w:r>
    </w:p>
    <w:p w:rsidR="00502325" w:rsidRDefault="00502325" w:rsidP="00637C87">
      <w:pPr>
        <w:pBdr>
          <w:top w:val="single" w:sz="12" w:space="0" w:color="auto"/>
          <w:bottom w:val="single" w:sz="12" w:space="1" w:color="auto"/>
        </w:pBdr>
        <w:spacing w:after="0" w:line="360" w:lineRule="auto"/>
        <w:ind w:left="793"/>
        <w:jc w:val="both"/>
        <w:rPr>
          <w:rtl/>
        </w:rPr>
      </w:pPr>
    </w:p>
    <w:p w:rsidR="00502325" w:rsidRDefault="00502325" w:rsidP="00637C87">
      <w:pPr>
        <w:pBdr>
          <w:bottom w:val="single" w:sz="12" w:space="1" w:color="auto"/>
          <w:between w:val="single" w:sz="12" w:space="1" w:color="auto"/>
        </w:pBdr>
        <w:spacing w:after="0" w:line="360" w:lineRule="auto"/>
        <w:ind w:left="793"/>
        <w:jc w:val="both"/>
        <w:rPr>
          <w:rtl/>
        </w:rPr>
      </w:pPr>
    </w:p>
    <w:p w:rsidR="00502325" w:rsidRDefault="00502325" w:rsidP="00502325">
      <w:pPr>
        <w:ind w:left="426"/>
        <w:jc w:val="both"/>
        <w:rPr>
          <w:rtl/>
        </w:rPr>
      </w:pPr>
    </w:p>
    <w:p w:rsidR="00502325" w:rsidRPr="00637C87" w:rsidRDefault="00502325" w:rsidP="00B31C6C">
      <w:pPr>
        <w:pStyle w:val="3"/>
        <w:numPr>
          <w:ilvl w:val="0"/>
          <w:numId w:val="8"/>
        </w:numPr>
        <w:spacing w:before="0" w:line="360" w:lineRule="auto"/>
        <w:ind w:left="714" w:hanging="357"/>
        <w:rPr>
          <w:color w:val="auto"/>
        </w:rPr>
      </w:pPr>
      <w:r w:rsidRPr="00637C87">
        <w:rPr>
          <w:rFonts w:hint="cs"/>
          <w:color w:val="auto"/>
          <w:rtl/>
        </w:rPr>
        <w:lastRenderedPageBreak/>
        <w:t xml:space="preserve">ידוע לי כי </w:t>
      </w:r>
      <w:r w:rsidRPr="00637C87">
        <w:rPr>
          <w:color w:val="auto"/>
          <w:rtl/>
        </w:rPr>
        <w:t>ועדת המכרזים תאפשר למציע שהשתתף במכרז המבקש לעיין במסמכים שונים – עיון במסמכים בהתאם ובכפוף לקבוע בתקנה 21(ה) לתקנות חובת המכרזים, התשנ"ג-1993, בהתאם לחוק חופש המידע, התשנ"ח-1998, ובהתאם להלכה הפסוקה.</w:t>
      </w:r>
    </w:p>
    <w:p w:rsidR="00502325" w:rsidRPr="00637C87" w:rsidRDefault="00502325" w:rsidP="00B31C6C">
      <w:pPr>
        <w:pStyle w:val="3"/>
        <w:numPr>
          <w:ilvl w:val="0"/>
          <w:numId w:val="8"/>
        </w:numPr>
        <w:spacing w:before="0" w:line="360" w:lineRule="auto"/>
        <w:ind w:left="714" w:hanging="357"/>
        <w:rPr>
          <w:color w:val="auto"/>
        </w:rPr>
      </w:pPr>
      <w:r w:rsidRPr="00637C87">
        <w:rPr>
          <w:rFonts w:hint="cs"/>
          <w:color w:val="auto"/>
          <w:rtl/>
        </w:rPr>
        <w:t>אני נותן בזאת הסכמתי למסירת כל חלק ו/או פרט בהצעתי</w:t>
      </w:r>
      <w:r w:rsidRPr="00637C87">
        <w:rPr>
          <w:color w:val="auto"/>
          <w:rtl/>
        </w:rPr>
        <w:t xml:space="preserve"> </w:t>
      </w:r>
      <w:r w:rsidRPr="00637C87">
        <w:rPr>
          <w:rFonts w:hint="cs"/>
          <w:color w:val="auto"/>
          <w:rtl/>
        </w:rPr>
        <w:t>שלא פורט לעיל</w:t>
      </w:r>
      <w:r w:rsidRPr="00637C87">
        <w:rPr>
          <w:color w:val="auto"/>
          <w:rtl/>
        </w:rPr>
        <w:t xml:space="preserve"> לעיון מציעים אחרים</w:t>
      </w:r>
      <w:r w:rsidRPr="00637C87">
        <w:rPr>
          <w:rFonts w:hint="cs"/>
          <w:color w:val="auto"/>
          <w:rtl/>
        </w:rPr>
        <w:t>, ככל שתבחר ______ כזוכה במכרז, ומוותר בזאת על כל טענה ו/או זכות ו/או תביעה בקשר לכך</w:t>
      </w:r>
      <w:r w:rsidRPr="00637C87">
        <w:rPr>
          <w:color w:val="auto"/>
          <w:rtl/>
        </w:rPr>
        <w:t>.</w:t>
      </w:r>
    </w:p>
    <w:p w:rsidR="00502325" w:rsidRPr="00637C87" w:rsidRDefault="00502325" w:rsidP="00B31C6C">
      <w:pPr>
        <w:pStyle w:val="3"/>
        <w:numPr>
          <w:ilvl w:val="0"/>
          <w:numId w:val="8"/>
        </w:numPr>
        <w:spacing w:before="0" w:line="360" w:lineRule="auto"/>
        <w:ind w:left="714" w:hanging="357"/>
        <w:rPr>
          <w:color w:val="auto"/>
        </w:rPr>
      </w:pPr>
      <w:r w:rsidRPr="00637C87">
        <w:rPr>
          <w:rFonts w:hint="cs"/>
          <w:color w:val="auto"/>
          <w:rtl/>
        </w:rPr>
        <w:t>ציון</w:t>
      </w:r>
      <w:r w:rsidRPr="00637C87">
        <w:rPr>
          <w:color w:val="auto"/>
          <w:rtl/>
        </w:rPr>
        <w:t xml:space="preserve"> חלקים </w:t>
      </w:r>
      <w:r w:rsidRPr="00637C87">
        <w:rPr>
          <w:rFonts w:hint="cs"/>
          <w:color w:val="auto"/>
          <w:rtl/>
        </w:rPr>
        <w:t xml:space="preserve">ו/או פרטים </w:t>
      </w:r>
      <w:r w:rsidRPr="00637C87">
        <w:rPr>
          <w:color w:val="auto"/>
          <w:rtl/>
        </w:rPr>
        <w:t xml:space="preserve">בהצעה כסודיים מהווה הודאה בכך שחלקים אלה בהצעה סודיים גם בהצעותיהם של המציעים האחרים, </w:t>
      </w:r>
      <w:r w:rsidRPr="00637C87">
        <w:rPr>
          <w:rFonts w:hint="cs"/>
          <w:color w:val="auto"/>
          <w:rtl/>
        </w:rPr>
        <w:t>והנני</w:t>
      </w:r>
      <w:r w:rsidRPr="00637C87">
        <w:rPr>
          <w:color w:val="auto"/>
          <w:rtl/>
        </w:rPr>
        <w:t xml:space="preserve"> מוותר מראש על זכות העיון בחלקים אלה של הצעות המציעים האחרים.</w:t>
      </w:r>
    </w:p>
    <w:p w:rsidR="00502325" w:rsidRPr="00637C87" w:rsidRDefault="00502325" w:rsidP="00B31C6C">
      <w:pPr>
        <w:pStyle w:val="3"/>
        <w:numPr>
          <w:ilvl w:val="0"/>
          <w:numId w:val="8"/>
        </w:numPr>
        <w:spacing w:before="0" w:line="360" w:lineRule="auto"/>
        <w:ind w:left="714" w:hanging="357"/>
        <w:rPr>
          <w:color w:val="auto"/>
        </w:rPr>
      </w:pPr>
      <w:r w:rsidRPr="00637C87">
        <w:rPr>
          <w:rFonts w:hint="cs"/>
          <w:color w:val="auto"/>
          <w:rtl/>
        </w:rPr>
        <w:t>ברור לי כי אין בהצהרה זו כדי לחייב את ועדת המכרזים וכי</w:t>
      </w:r>
      <w:r w:rsidRPr="00637C87">
        <w:rPr>
          <w:color w:val="auto"/>
          <w:rtl/>
        </w:rPr>
        <w:t xml:space="preserve"> שיקול הדעת בדבר היקף זכות העיון של המציעים הינו של ועדת המכרזים בלבד, אשר תפעל בנושא זה בהתאם להוראות כל דין ולאמות המידה המחייבות רשות </w:t>
      </w:r>
      <w:proofErr w:type="spellStart"/>
      <w:r w:rsidRPr="00637C87">
        <w:rPr>
          <w:color w:val="auto"/>
          <w:rtl/>
        </w:rPr>
        <w:t>מינהלית</w:t>
      </w:r>
      <w:proofErr w:type="spellEnd"/>
      <w:r w:rsidRPr="00637C87">
        <w:rPr>
          <w:color w:val="auto"/>
          <w:rtl/>
        </w:rPr>
        <w:t>.</w:t>
      </w:r>
    </w:p>
    <w:p w:rsidR="00502325" w:rsidRDefault="00502325" w:rsidP="00502325">
      <w:pPr>
        <w:rPr>
          <w:b/>
          <w:bCs/>
          <w:u w:val="single"/>
          <w:rtl/>
        </w:rPr>
      </w:pPr>
    </w:p>
    <w:p w:rsidR="00502325" w:rsidRDefault="00502325" w:rsidP="00502325">
      <w:pPr>
        <w:rPr>
          <w:b/>
          <w:bCs/>
          <w:u w:val="single"/>
          <w:rtl/>
        </w:rPr>
      </w:pPr>
    </w:p>
    <w:p w:rsidR="00502325" w:rsidRPr="003A47E3" w:rsidRDefault="003A47E3" w:rsidP="00502325">
      <w:pPr>
        <w:rPr>
          <w:rFonts w:asciiTheme="majorHAnsi" w:eastAsiaTheme="majorEastAsia" w:hAnsiTheme="majorHAnsi" w:cstheme="majorBidi"/>
          <w:sz w:val="24"/>
          <w:szCs w:val="24"/>
          <w:rtl/>
        </w:rPr>
      </w:pPr>
      <w:r>
        <w:rPr>
          <w:rFonts w:asciiTheme="majorHAnsi" w:eastAsiaTheme="majorEastAsia" w:hAnsiTheme="majorHAnsi" w:cstheme="majorBidi" w:hint="cs"/>
          <w:sz w:val="24"/>
          <w:szCs w:val="24"/>
          <w:rtl/>
        </w:rPr>
        <w:t>____</w:t>
      </w:r>
      <w:r w:rsidR="00502325" w:rsidRPr="003A47E3">
        <w:rPr>
          <w:rFonts w:asciiTheme="majorHAnsi" w:eastAsiaTheme="majorEastAsia" w:hAnsiTheme="majorHAnsi" w:cstheme="majorBidi" w:hint="cs"/>
          <w:sz w:val="24"/>
          <w:szCs w:val="24"/>
          <w:rtl/>
        </w:rPr>
        <w:t xml:space="preserve">________________                            </w:t>
      </w:r>
      <w:r>
        <w:rPr>
          <w:rFonts w:asciiTheme="majorHAnsi" w:eastAsiaTheme="majorEastAsia" w:hAnsiTheme="majorHAnsi" w:cstheme="majorBidi" w:hint="cs"/>
          <w:sz w:val="24"/>
          <w:szCs w:val="24"/>
          <w:rtl/>
        </w:rPr>
        <w:t xml:space="preserve">                      ______</w:t>
      </w:r>
      <w:r w:rsidR="00502325" w:rsidRPr="003A47E3">
        <w:rPr>
          <w:rFonts w:asciiTheme="majorHAnsi" w:eastAsiaTheme="majorEastAsia" w:hAnsiTheme="majorHAnsi" w:cstheme="majorBidi" w:hint="cs"/>
          <w:sz w:val="24"/>
          <w:szCs w:val="24"/>
          <w:rtl/>
        </w:rPr>
        <w:t>___________</w:t>
      </w:r>
    </w:p>
    <w:p w:rsidR="00502325" w:rsidRPr="003A47E3" w:rsidRDefault="00502325" w:rsidP="00502325">
      <w:pPr>
        <w:rPr>
          <w:rFonts w:asciiTheme="majorHAnsi" w:eastAsiaTheme="majorEastAsia" w:hAnsiTheme="majorHAnsi" w:cstheme="majorBidi"/>
          <w:sz w:val="24"/>
          <w:szCs w:val="24"/>
          <w:rtl/>
        </w:rPr>
      </w:pPr>
      <w:r w:rsidRPr="003A47E3">
        <w:rPr>
          <w:rFonts w:asciiTheme="majorHAnsi" w:eastAsiaTheme="majorEastAsia" w:hAnsiTheme="majorHAnsi" w:cstheme="majorBidi" w:hint="cs"/>
          <w:sz w:val="24"/>
          <w:szCs w:val="24"/>
          <w:rtl/>
        </w:rPr>
        <w:t>תאריך                                                                                                חתימה</w:t>
      </w:r>
    </w:p>
    <w:p w:rsidR="00502325" w:rsidRPr="00162350" w:rsidRDefault="00502325" w:rsidP="00502325">
      <w:pPr>
        <w:rPr>
          <w:rtl/>
        </w:rPr>
      </w:pPr>
    </w:p>
    <w:p w:rsidR="00502325" w:rsidRDefault="00502325" w:rsidP="003A47E3">
      <w:pPr>
        <w:pStyle w:val="2"/>
        <w:spacing w:before="0" w:line="360" w:lineRule="auto"/>
        <w:jc w:val="center"/>
        <w:rPr>
          <w:b/>
          <w:bCs/>
          <w:color w:val="auto"/>
          <w:u w:val="single"/>
          <w:rtl/>
        </w:rPr>
      </w:pPr>
      <w:r w:rsidRPr="003A47E3">
        <w:rPr>
          <w:b/>
          <w:bCs/>
          <w:color w:val="auto"/>
          <w:u w:val="single"/>
          <w:rtl/>
        </w:rPr>
        <w:t>אימות חתימה</w:t>
      </w:r>
    </w:p>
    <w:p w:rsidR="003A47E3" w:rsidRPr="003A47E3" w:rsidRDefault="003A47E3" w:rsidP="003A47E3">
      <w:pPr>
        <w:rPr>
          <w:rtl/>
        </w:rPr>
      </w:pPr>
    </w:p>
    <w:p w:rsidR="00502325" w:rsidRPr="003A47E3" w:rsidRDefault="00502325" w:rsidP="003A47E3">
      <w:pPr>
        <w:pStyle w:val="3"/>
        <w:spacing w:before="0" w:line="360" w:lineRule="auto"/>
        <w:rPr>
          <w:color w:val="auto"/>
          <w:rtl/>
        </w:rPr>
      </w:pPr>
      <w:r w:rsidRPr="003A47E3">
        <w:rPr>
          <w:color w:val="auto"/>
          <w:rtl/>
        </w:rPr>
        <w:t>אני הח"מ__________________ עו"ד שכתובתי ___________________</w:t>
      </w:r>
    </w:p>
    <w:p w:rsidR="00502325" w:rsidRPr="003A47E3" w:rsidRDefault="00502325" w:rsidP="003A47E3">
      <w:pPr>
        <w:pStyle w:val="3"/>
        <w:rPr>
          <w:color w:val="auto"/>
          <w:rtl/>
        </w:rPr>
      </w:pPr>
      <w:r w:rsidRPr="003A47E3">
        <w:rPr>
          <w:color w:val="auto"/>
          <w:rtl/>
        </w:rPr>
        <w:t>מאשר בזה שהמציע ____________ החתום לעיל הנו תאגיד הרשום כדין בישראל אצל רשם ה _____________ וכי ה"ה ___________________ ו- _______________ אשר חתמו בפני מטעם המציע על הצעה זו, מוסמכים לעשות כן ולחייב את המציע בחתימותיהם .</w:t>
      </w:r>
    </w:p>
    <w:p w:rsidR="00502325" w:rsidRPr="003A47E3" w:rsidRDefault="00502325" w:rsidP="003A47E3">
      <w:pPr>
        <w:pStyle w:val="3"/>
        <w:rPr>
          <w:color w:val="auto"/>
          <w:rtl/>
        </w:rPr>
      </w:pPr>
    </w:p>
    <w:p w:rsidR="00502325" w:rsidRPr="003A47E3" w:rsidRDefault="00502325" w:rsidP="003A47E3">
      <w:pPr>
        <w:pStyle w:val="3"/>
        <w:rPr>
          <w:color w:val="auto"/>
          <w:rtl/>
        </w:rPr>
      </w:pPr>
      <w:r w:rsidRPr="003A47E3">
        <w:rPr>
          <w:color w:val="auto"/>
          <w:rtl/>
        </w:rPr>
        <w:t>___________________                                         ____________________</w:t>
      </w:r>
    </w:p>
    <w:p w:rsidR="00502325" w:rsidRPr="003A47E3" w:rsidRDefault="00502325" w:rsidP="003A47E3">
      <w:pPr>
        <w:pStyle w:val="3"/>
        <w:rPr>
          <w:color w:val="auto"/>
          <w:rtl/>
          <w:lang w:eastAsia="he-IL"/>
        </w:rPr>
      </w:pPr>
      <w:r w:rsidRPr="003A47E3">
        <w:rPr>
          <w:color w:val="auto"/>
          <w:rtl/>
        </w:rPr>
        <w:t>תאריך                                                                           עו"ד</w:t>
      </w:r>
    </w:p>
    <w:p w:rsidR="00502325" w:rsidRPr="003A47E3" w:rsidRDefault="00502325" w:rsidP="00502325">
      <w:pPr>
        <w:rPr>
          <w:rtl/>
          <w:lang w:eastAsia="he-IL"/>
        </w:rPr>
      </w:pPr>
    </w:p>
    <w:p w:rsidR="00502325" w:rsidRDefault="00502325" w:rsidP="00502325">
      <w:pPr>
        <w:spacing w:after="0" w:line="360" w:lineRule="auto"/>
        <w:rPr>
          <w:rtl/>
          <w:lang w:eastAsia="he-IL"/>
        </w:rPr>
      </w:pPr>
    </w:p>
    <w:p w:rsidR="00502325" w:rsidRPr="001D3059" w:rsidRDefault="00502325" w:rsidP="00502325">
      <w:pPr>
        <w:pStyle w:val="2"/>
        <w:spacing w:before="0" w:line="360" w:lineRule="auto"/>
        <w:rPr>
          <w:rFonts w:asciiTheme="minorBidi" w:hAnsiTheme="minorBidi" w:cstheme="minorBidi"/>
          <w:color w:val="auto"/>
          <w:sz w:val="28"/>
          <w:szCs w:val="28"/>
          <w:u w:val="single"/>
          <w:lang w:eastAsia="he-IL"/>
        </w:rPr>
      </w:pPr>
      <w:r w:rsidRPr="001D3059">
        <w:rPr>
          <w:rFonts w:asciiTheme="minorBidi" w:hAnsiTheme="minorBidi" w:cstheme="minorBidi" w:hint="cs"/>
          <w:color w:val="auto"/>
          <w:sz w:val="28"/>
          <w:szCs w:val="28"/>
          <w:u w:val="single"/>
          <w:rtl/>
          <w:lang w:eastAsia="he-IL"/>
        </w:rPr>
        <w:t>שאלה מס' 7</w:t>
      </w:r>
    </w:p>
    <w:p w:rsidR="00502325" w:rsidRPr="001D3059" w:rsidRDefault="00502325" w:rsidP="00502325">
      <w:pPr>
        <w:pStyle w:val="3"/>
        <w:spacing w:before="0" w:line="360" w:lineRule="auto"/>
        <w:rPr>
          <w:rFonts w:asciiTheme="majorBidi" w:hAnsiTheme="majorBidi"/>
          <w:color w:val="auto"/>
          <w:u w:val="single"/>
        </w:rPr>
      </w:pPr>
      <w:r w:rsidRPr="001D3059">
        <w:rPr>
          <w:rFonts w:asciiTheme="majorBidi" w:hAnsiTheme="majorBidi" w:hint="cs"/>
          <w:color w:val="auto"/>
          <w:u w:val="single"/>
          <w:rtl/>
        </w:rPr>
        <w:t xml:space="preserve">סעיף 3.3 להסכם - </w:t>
      </w:r>
    </w:p>
    <w:p w:rsidR="00502325" w:rsidRPr="001D3059" w:rsidRDefault="00502325" w:rsidP="00502325">
      <w:pPr>
        <w:pStyle w:val="3"/>
        <w:numPr>
          <w:ilvl w:val="0"/>
          <w:numId w:val="3"/>
        </w:numPr>
        <w:spacing w:before="0" w:line="360" w:lineRule="auto"/>
        <w:rPr>
          <w:color w:val="auto"/>
          <w:rtl/>
        </w:rPr>
      </w:pPr>
      <w:r w:rsidRPr="001D3059">
        <w:rPr>
          <w:rFonts w:hint="cs"/>
          <w:color w:val="auto"/>
          <w:rtl/>
        </w:rPr>
        <w:t xml:space="preserve">נא להבהיר מה המשמעות "להביא את ההסכם לידי גמר". </w:t>
      </w:r>
    </w:p>
    <w:p w:rsidR="00502325" w:rsidRDefault="00502325" w:rsidP="00502325">
      <w:pPr>
        <w:pStyle w:val="3"/>
        <w:numPr>
          <w:ilvl w:val="0"/>
          <w:numId w:val="3"/>
        </w:numPr>
        <w:spacing w:before="0" w:line="360" w:lineRule="auto"/>
        <w:rPr>
          <w:color w:val="auto"/>
        </w:rPr>
      </w:pPr>
      <w:r w:rsidRPr="001D3059">
        <w:rPr>
          <w:rFonts w:hint="cs"/>
          <w:color w:val="auto"/>
          <w:rtl/>
        </w:rPr>
        <w:t>אם הכוונה של "גמר" היא לבטל- האם גם לאחר תשלום והעברת הקפה?</w:t>
      </w:r>
    </w:p>
    <w:p w:rsidR="00502325" w:rsidRDefault="00502325" w:rsidP="00502325">
      <w:pPr>
        <w:pStyle w:val="2"/>
        <w:spacing w:before="0" w:line="360" w:lineRule="auto"/>
        <w:rPr>
          <w:rFonts w:asciiTheme="minorBidi" w:hAnsiTheme="minorBidi" w:cstheme="minorBidi"/>
          <w:color w:val="auto"/>
          <w:sz w:val="28"/>
          <w:szCs w:val="28"/>
          <w:u w:val="single"/>
          <w:rtl/>
          <w:lang w:eastAsia="he-IL"/>
        </w:rPr>
      </w:pPr>
      <w:r w:rsidRPr="001D3059">
        <w:rPr>
          <w:rFonts w:asciiTheme="minorBidi" w:hAnsiTheme="minorBidi" w:cstheme="minorBidi" w:hint="cs"/>
          <w:color w:val="auto"/>
          <w:sz w:val="28"/>
          <w:szCs w:val="28"/>
          <w:u w:val="single"/>
          <w:rtl/>
          <w:lang w:eastAsia="he-IL"/>
        </w:rPr>
        <w:t xml:space="preserve">תשובה </w:t>
      </w:r>
    </w:p>
    <w:p w:rsidR="00502325" w:rsidRDefault="00502325" w:rsidP="00502325">
      <w:pPr>
        <w:pStyle w:val="3"/>
        <w:spacing w:before="0" w:line="360" w:lineRule="auto"/>
        <w:rPr>
          <w:color w:val="auto"/>
        </w:rPr>
      </w:pPr>
      <w:r>
        <w:rPr>
          <w:rFonts w:hint="cs"/>
          <w:color w:val="auto"/>
          <w:rtl/>
        </w:rPr>
        <w:t xml:space="preserve">ראה תשובה לשאלה 1 לעיל. </w:t>
      </w:r>
    </w:p>
    <w:p w:rsidR="00502325" w:rsidRPr="00DF0C03" w:rsidRDefault="00502325" w:rsidP="00502325">
      <w:pPr>
        <w:spacing w:after="0" w:line="360" w:lineRule="auto"/>
        <w:rPr>
          <w:rtl/>
          <w:lang w:eastAsia="he-IL"/>
        </w:rPr>
      </w:pPr>
    </w:p>
    <w:p w:rsidR="00502325" w:rsidRPr="00DE5137" w:rsidRDefault="00502325" w:rsidP="00502325">
      <w:pPr>
        <w:pStyle w:val="2"/>
        <w:spacing w:before="0" w:line="360" w:lineRule="auto"/>
        <w:rPr>
          <w:rFonts w:asciiTheme="minorBidi" w:hAnsiTheme="minorBidi" w:cstheme="minorBidi"/>
          <w:color w:val="auto"/>
          <w:sz w:val="28"/>
          <w:szCs w:val="28"/>
          <w:u w:val="single"/>
          <w:lang w:eastAsia="he-IL"/>
        </w:rPr>
      </w:pPr>
      <w:r w:rsidRPr="00DE5137">
        <w:rPr>
          <w:rFonts w:asciiTheme="minorBidi" w:hAnsiTheme="minorBidi" w:cstheme="minorBidi" w:hint="cs"/>
          <w:color w:val="auto"/>
          <w:sz w:val="28"/>
          <w:szCs w:val="28"/>
          <w:u w:val="single"/>
          <w:rtl/>
          <w:lang w:eastAsia="he-IL"/>
        </w:rPr>
        <w:t>שאלה מס' 8</w:t>
      </w:r>
    </w:p>
    <w:p w:rsidR="00502325" w:rsidRDefault="00502325" w:rsidP="00502325">
      <w:pPr>
        <w:pStyle w:val="3"/>
        <w:spacing w:before="0" w:line="360" w:lineRule="auto"/>
        <w:rPr>
          <w:color w:val="auto"/>
          <w:rtl/>
        </w:rPr>
      </w:pPr>
      <w:r w:rsidRPr="00DE5137">
        <w:rPr>
          <w:rFonts w:hint="cs"/>
          <w:color w:val="auto"/>
          <w:rtl/>
        </w:rPr>
        <w:t xml:space="preserve">בנוסח ההסכם מופיע "נותן </w:t>
      </w:r>
      <w:proofErr w:type="spellStart"/>
      <w:r w:rsidRPr="00DE5137">
        <w:rPr>
          <w:rFonts w:hint="cs"/>
          <w:color w:val="auto"/>
          <w:rtl/>
        </w:rPr>
        <w:t>השרותים</w:t>
      </w:r>
      <w:proofErr w:type="spellEnd"/>
      <w:r w:rsidRPr="00DE5137">
        <w:rPr>
          <w:rFonts w:hint="cs"/>
          <w:color w:val="auto"/>
          <w:rtl/>
        </w:rPr>
        <w:t>" ו"מתן השירותים" במספר סעיפים. לא ברור באיזה שרות מדובר. (מופיע לדוגמא בחתימה בכל עמוד, ברישא של החוזה, ובתתי סעיף 3).</w:t>
      </w:r>
    </w:p>
    <w:p w:rsidR="00502325" w:rsidRDefault="00502325" w:rsidP="00502325">
      <w:pPr>
        <w:pStyle w:val="2"/>
        <w:spacing w:before="0" w:line="360" w:lineRule="auto"/>
        <w:rPr>
          <w:rFonts w:asciiTheme="minorBidi" w:hAnsiTheme="minorBidi" w:cstheme="minorBidi"/>
          <w:color w:val="auto"/>
          <w:sz w:val="28"/>
          <w:szCs w:val="28"/>
          <w:u w:val="single"/>
          <w:rtl/>
          <w:lang w:eastAsia="he-IL"/>
        </w:rPr>
      </w:pPr>
      <w:r w:rsidRPr="00DE5137">
        <w:rPr>
          <w:rFonts w:asciiTheme="minorBidi" w:hAnsiTheme="minorBidi" w:cstheme="minorBidi" w:hint="cs"/>
          <w:color w:val="auto"/>
          <w:sz w:val="28"/>
          <w:szCs w:val="28"/>
          <w:u w:val="single"/>
          <w:rtl/>
          <w:lang w:eastAsia="he-IL"/>
        </w:rPr>
        <w:t>תשובה</w:t>
      </w:r>
    </w:p>
    <w:p w:rsidR="00502325" w:rsidRPr="003A47E3" w:rsidRDefault="00502325" w:rsidP="003A47E3">
      <w:pPr>
        <w:pStyle w:val="a9"/>
        <w:numPr>
          <w:ilvl w:val="0"/>
          <w:numId w:val="9"/>
        </w:numPr>
        <w:spacing w:line="360" w:lineRule="auto"/>
        <w:rPr>
          <w:rFonts w:asciiTheme="majorHAnsi" w:eastAsiaTheme="majorEastAsia" w:hAnsiTheme="majorHAnsi" w:cstheme="majorBidi"/>
          <w:rtl/>
        </w:rPr>
      </w:pPr>
      <w:r w:rsidRPr="003A47E3">
        <w:rPr>
          <w:rFonts w:asciiTheme="majorHAnsi" w:eastAsiaTheme="majorEastAsia" w:hAnsiTheme="majorHAnsi" w:cstheme="majorBidi" w:hint="cs"/>
          <w:rtl/>
        </w:rPr>
        <w:t xml:space="preserve">"נותן השירותים"  הינו הזוכה במכרז.  </w:t>
      </w:r>
    </w:p>
    <w:p w:rsidR="00B31C6C" w:rsidRDefault="00502325" w:rsidP="001865B6">
      <w:pPr>
        <w:pStyle w:val="a9"/>
        <w:numPr>
          <w:ilvl w:val="0"/>
          <w:numId w:val="9"/>
        </w:numPr>
        <w:spacing w:line="360" w:lineRule="auto"/>
        <w:rPr>
          <w:rFonts w:asciiTheme="minorBidi" w:hAnsiTheme="minorBidi" w:cstheme="minorBidi"/>
          <w:sz w:val="28"/>
          <w:szCs w:val="28"/>
          <w:u w:val="single"/>
          <w:lang w:eastAsia="he-IL"/>
        </w:rPr>
      </w:pPr>
      <w:r w:rsidRPr="00B31C6C">
        <w:rPr>
          <w:rFonts w:asciiTheme="majorHAnsi" w:eastAsiaTheme="majorEastAsia" w:hAnsiTheme="majorHAnsi" w:cstheme="majorBidi" w:hint="cs"/>
          <w:rtl/>
          <w:lang w:eastAsia="en-US"/>
        </w:rPr>
        <w:t xml:space="preserve">"מתן השירותים"  כמפורט במפרט המכרז בכלל ובסעיף 4 במפרט המכרז בפרט. </w:t>
      </w:r>
    </w:p>
    <w:p w:rsidR="00B31C6C" w:rsidRDefault="00B31C6C" w:rsidP="00B31C6C">
      <w:pPr>
        <w:spacing w:line="360" w:lineRule="auto"/>
        <w:rPr>
          <w:rFonts w:asciiTheme="minorBidi" w:hAnsiTheme="minorBidi" w:cstheme="minorBidi"/>
          <w:sz w:val="28"/>
          <w:szCs w:val="28"/>
          <w:u w:val="single"/>
          <w:rtl/>
          <w:lang w:eastAsia="he-IL"/>
        </w:rPr>
      </w:pPr>
    </w:p>
    <w:p w:rsidR="00B31C6C" w:rsidRDefault="00502325" w:rsidP="00B31C6C">
      <w:pPr>
        <w:spacing w:line="360" w:lineRule="auto"/>
        <w:rPr>
          <w:rFonts w:asciiTheme="minorBidi" w:hAnsiTheme="minorBidi" w:cstheme="minorBidi"/>
          <w:sz w:val="28"/>
          <w:szCs w:val="28"/>
          <w:u w:val="single"/>
          <w:rtl/>
          <w:lang w:eastAsia="he-IL"/>
        </w:rPr>
      </w:pPr>
      <w:r w:rsidRPr="00B31C6C">
        <w:rPr>
          <w:rFonts w:asciiTheme="minorBidi" w:hAnsiTheme="minorBidi" w:cstheme="minorBidi" w:hint="cs"/>
          <w:sz w:val="28"/>
          <w:szCs w:val="28"/>
          <w:u w:val="single"/>
          <w:rtl/>
          <w:lang w:eastAsia="he-IL"/>
        </w:rPr>
        <w:t>שאלה מס' 9</w:t>
      </w:r>
    </w:p>
    <w:p w:rsidR="00B31C6C" w:rsidRPr="00B31C6C" w:rsidRDefault="00502325" w:rsidP="00B31C6C">
      <w:pPr>
        <w:pStyle w:val="3"/>
        <w:spacing w:before="0" w:line="360" w:lineRule="auto"/>
        <w:rPr>
          <w:rFonts w:asciiTheme="majorBidi" w:hAnsiTheme="majorBidi"/>
          <w:color w:val="auto"/>
          <w:u w:val="single"/>
          <w:rtl/>
        </w:rPr>
      </w:pPr>
      <w:r w:rsidRPr="00DE5137">
        <w:rPr>
          <w:rFonts w:asciiTheme="majorBidi" w:hAnsiTheme="majorBidi" w:hint="cs"/>
          <w:color w:val="auto"/>
          <w:u w:val="single"/>
          <w:rtl/>
        </w:rPr>
        <w:t>סעיף 14.7 להסכם</w:t>
      </w:r>
    </w:p>
    <w:p w:rsidR="00B31C6C" w:rsidRPr="00B31C6C" w:rsidRDefault="00502325" w:rsidP="00B31C6C">
      <w:pPr>
        <w:pStyle w:val="3"/>
        <w:rPr>
          <w:color w:val="auto"/>
          <w:rtl/>
        </w:rPr>
      </w:pPr>
      <w:r w:rsidRPr="00B31C6C">
        <w:rPr>
          <w:rFonts w:hint="cs"/>
          <w:color w:val="auto"/>
          <w:rtl/>
        </w:rPr>
        <w:t>הנוסח אינו מתאים לחברה ציבורית. בנוסף, נא ראו אם רלוונטי הסיפא של הסעיף.</w:t>
      </w:r>
    </w:p>
    <w:p w:rsidR="00B31C6C" w:rsidRPr="00B31C6C" w:rsidRDefault="00502325" w:rsidP="00B31C6C">
      <w:pPr>
        <w:pStyle w:val="2"/>
        <w:spacing w:before="0" w:line="360" w:lineRule="auto"/>
        <w:rPr>
          <w:rFonts w:asciiTheme="minorBidi" w:hAnsiTheme="minorBidi" w:cstheme="minorBidi"/>
          <w:color w:val="auto"/>
          <w:sz w:val="28"/>
          <w:szCs w:val="28"/>
          <w:u w:val="single"/>
          <w:rtl/>
          <w:lang w:eastAsia="he-IL"/>
        </w:rPr>
      </w:pPr>
      <w:r w:rsidRPr="00DE5137">
        <w:rPr>
          <w:rFonts w:asciiTheme="minorBidi" w:hAnsiTheme="minorBidi" w:cstheme="minorBidi" w:hint="cs"/>
          <w:color w:val="auto"/>
          <w:sz w:val="28"/>
          <w:szCs w:val="28"/>
          <w:u w:val="single"/>
          <w:rtl/>
          <w:lang w:eastAsia="he-IL"/>
        </w:rPr>
        <w:t>תשובה</w:t>
      </w:r>
    </w:p>
    <w:p w:rsidR="007F2D69" w:rsidRDefault="00502325" w:rsidP="00B31C6C">
      <w:pPr>
        <w:pStyle w:val="3"/>
        <w:rPr>
          <w:color w:val="auto"/>
          <w:rtl/>
        </w:rPr>
      </w:pPr>
      <w:r w:rsidRPr="00926716">
        <w:rPr>
          <w:rFonts w:hint="cs"/>
          <w:color w:val="auto"/>
          <w:rtl/>
        </w:rPr>
        <w:t xml:space="preserve">נוסח סעיף 14.7  לנספח ד' ("הסכם למכירת טובין") למפרט המכרז יבוטל. </w:t>
      </w:r>
    </w:p>
    <w:p w:rsidR="00B31C6C" w:rsidRPr="00B31C6C" w:rsidRDefault="00B31C6C" w:rsidP="00B31C6C">
      <w:pPr>
        <w:rPr>
          <w:rtl/>
        </w:rPr>
      </w:pPr>
    </w:p>
    <w:p w:rsidR="00502325" w:rsidRDefault="00502325" w:rsidP="007F2D69">
      <w:pPr>
        <w:pStyle w:val="2"/>
        <w:spacing w:before="0" w:line="360" w:lineRule="auto"/>
        <w:rPr>
          <w:rFonts w:asciiTheme="minorBidi" w:hAnsiTheme="minorBidi" w:cstheme="minorBidi"/>
          <w:color w:val="auto"/>
          <w:sz w:val="28"/>
          <w:szCs w:val="28"/>
          <w:u w:val="single"/>
          <w:rtl/>
          <w:lang w:eastAsia="he-IL"/>
        </w:rPr>
      </w:pPr>
      <w:r w:rsidRPr="00DE5137">
        <w:rPr>
          <w:rFonts w:asciiTheme="minorBidi" w:hAnsiTheme="minorBidi" w:cstheme="minorBidi" w:hint="cs"/>
          <w:color w:val="auto"/>
          <w:sz w:val="28"/>
          <w:szCs w:val="28"/>
          <w:u w:val="single"/>
          <w:rtl/>
          <w:lang w:eastAsia="he-IL"/>
        </w:rPr>
        <w:lastRenderedPageBreak/>
        <w:t>שאלה מס' 10</w:t>
      </w:r>
    </w:p>
    <w:p w:rsidR="00502325" w:rsidRPr="00DE5137" w:rsidRDefault="00502325" w:rsidP="00502325">
      <w:pPr>
        <w:pStyle w:val="3"/>
        <w:spacing w:before="0" w:line="360" w:lineRule="auto"/>
        <w:rPr>
          <w:rFonts w:asciiTheme="majorBidi" w:hAnsiTheme="majorBidi"/>
          <w:color w:val="auto"/>
          <w:u w:val="single"/>
          <w:rtl/>
        </w:rPr>
      </w:pPr>
      <w:r w:rsidRPr="00DE5137">
        <w:rPr>
          <w:rFonts w:asciiTheme="majorBidi" w:hAnsiTheme="majorBidi" w:hint="cs"/>
          <w:color w:val="auto"/>
          <w:u w:val="single"/>
          <w:rtl/>
        </w:rPr>
        <w:t>סעיף 16 להסכם- ערבות</w:t>
      </w:r>
    </w:p>
    <w:p w:rsidR="00502325" w:rsidRDefault="00502325" w:rsidP="00502325">
      <w:pPr>
        <w:pStyle w:val="3"/>
        <w:spacing w:before="0" w:line="360" w:lineRule="auto"/>
        <w:rPr>
          <w:color w:val="auto"/>
          <w:rtl/>
        </w:rPr>
      </w:pPr>
      <w:r w:rsidRPr="00DE5137">
        <w:rPr>
          <w:rFonts w:hint="cs"/>
          <w:color w:val="auto"/>
          <w:rtl/>
        </w:rPr>
        <w:t>לא ברור הצורך בערבות אם קודם משלמים עבור הסחורה ובסמוך לוקחים את הסחורה. אם בכל זאת רלוונטי, מהו סכום הערבות שנדרש? לתשומת ליבכם כי, במכרז אין התייחסות לדרישת ערבות.</w:t>
      </w:r>
    </w:p>
    <w:p w:rsidR="00502325" w:rsidRDefault="00502325" w:rsidP="00502325">
      <w:pPr>
        <w:pStyle w:val="2"/>
        <w:spacing w:before="0" w:line="360" w:lineRule="auto"/>
        <w:rPr>
          <w:rFonts w:asciiTheme="minorBidi" w:hAnsiTheme="minorBidi" w:cstheme="minorBidi"/>
          <w:color w:val="auto"/>
          <w:sz w:val="28"/>
          <w:szCs w:val="28"/>
          <w:u w:val="single"/>
          <w:rtl/>
          <w:lang w:eastAsia="he-IL"/>
        </w:rPr>
      </w:pPr>
      <w:r w:rsidRPr="00DE5137">
        <w:rPr>
          <w:rFonts w:asciiTheme="minorBidi" w:hAnsiTheme="minorBidi" w:cstheme="minorBidi" w:hint="cs"/>
          <w:color w:val="auto"/>
          <w:sz w:val="28"/>
          <w:szCs w:val="28"/>
          <w:u w:val="single"/>
          <w:rtl/>
          <w:lang w:eastAsia="he-IL"/>
        </w:rPr>
        <w:t>תשובה</w:t>
      </w:r>
    </w:p>
    <w:p w:rsidR="00502325" w:rsidRPr="007F2D69" w:rsidRDefault="00502325" w:rsidP="00502325">
      <w:pPr>
        <w:pStyle w:val="2"/>
        <w:spacing w:before="0" w:line="360" w:lineRule="auto"/>
        <w:rPr>
          <w:color w:val="auto"/>
          <w:sz w:val="24"/>
          <w:szCs w:val="24"/>
          <w:rtl/>
        </w:rPr>
      </w:pPr>
      <w:r w:rsidRPr="007F2D69">
        <w:rPr>
          <w:rFonts w:hint="cs"/>
          <w:color w:val="auto"/>
          <w:sz w:val="24"/>
          <w:szCs w:val="24"/>
          <w:rtl/>
        </w:rPr>
        <w:t>הספק הזוכה ימציא למשרד ערבות בנקאית אוטונומית מקורית ובלתי מותנית בגובה 5% מערך המלאי שיירכש על ידי הזוכה. גובה הערבות הינו בכפו</w:t>
      </w:r>
      <w:r w:rsidR="007F2D69">
        <w:rPr>
          <w:rFonts w:hint="cs"/>
          <w:color w:val="auto"/>
          <w:sz w:val="24"/>
          <w:szCs w:val="24"/>
          <w:rtl/>
        </w:rPr>
        <w:t>ף לשיקול דעתו הבלעדי של המשרד.</w:t>
      </w:r>
    </w:p>
    <w:p w:rsidR="00502325" w:rsidRDefault="00502325" w:rsidP="00502325">
      <w:pPr>
        <w:pStyle w:val="2"/>
        <w:spacing w:before="0" w:line="360" w:lineRule="auto"/>
        <w:rPr>
          <w:rFonts w:asciiTheme="minorBidi" w:hAnsiTheme="minorBidi" w:cstheme="minorBidi"/>
          <w:color w:val="auto"/>
          <w:sz w:val="28"/>
          <w:szCs w:val="28"/>
          <w:u w:val="single"/>
          <w:rtl/>
          <w:lang w:eastAsia="he-IL"/>
        </w:rPr>
      </w:pPr>
    </w:p>
    <w:p w:rsidR="00502325" w:rsidRDefault="00502325" w:rsidP="00502325">
      <w:pPr>
        <w:pStyle w:val="2"/>
        <w:spacing w:before="0" w:line="360" w:lineRule="auto"/>
        <w:rPr>
          <w:rFonts w:asciiTheme="minorBidi" w:hAnsiTheme="minorBidi" w:cstheme="minorBidi"/>
          <w:color w:val="auto"/>
          <w:sz w:val="28"/>
          <w:szCs w:val="28"/>
          <w:u w:val="single"/>
          <w:rtl/>
          <w:lang w:eastAsia="he-IL"/>
        </w:rPr>
      </w:pPr>
      <w:r w:rsidRPr="00563AF2">
        <w:rPr>
          <w:rFonts w:asciiTheme="minorBidi" w:hAnsiTheme="minorBidi" w:cstheme="minorBidi" w:hint="cs"/>
          <w:color w:val="auto"/>
          <w:sz w:val="28"/>
          <w:szCs w:val="28"/>
          <w:u w:val="single"/>
          <w:rtl/>
          <w:lang w:eastAsia="he-IL"/>
        </w:rPr>
        <w:t>שאלה מס' 11</w:t>
      </w:r>
    </w:p>
    <w:p w:rsidR="00502325" w:rsidRDefault="00502325" w:rsidP="00502325">
      <w:pPr>
        <w:pStyle w:val="3"/>
        <w:spacing w:before="0" w:line="360" w:lineRule="auto"/>
        <w:rPr>
          <w:rFonts w:asciiTheme="majorBidi" w:hAnsiTheme="majorBidi"/>
          <w:color w:val="auto"/>
          <w:u w:val="single"/>
          <w:rtl/>
        </w:rPr>
      </w:pPr>
      <w:r w:rsidRPr="00563AF2">
        <w:rPr>
          <w:rFonts w:asciiTheme="majorBidi" w:hAnsiTheme="majorBidi" w:hint="eastAsia"/>
          <w:color w:val="auto"/>
          <w:u w:val="single"/>
          <w:rtl/>
        </w:rPr>
        <w:t>כללי</w:t>
      </w:r>
      <w:r w:rsidRPr="00563AF2">
        <w:rPr>
          <w:rFonts w:asciiTheme="majorBidi" w:hAnsiTheme="majorBidi"/>
          <w:color w:val="auto"/>
          <w:u w:val="single"/>
          <w:rtl/>
        </w:rPr>
        <w:t xml:space="preserve"> – </w:t>
      </w:r>
      <w:r w:rsidRPr="00563AF2">
        <w:rPr>
          <w:rFonts w:asciiTheme="majorBidi" w:hAnsiTheme="majorBidi" w:hint="eastAsia"/>
          <w:color w:val="auto"/>
          <w:u w:val="single"/>
          <w:rtl/>
        </w:rPr>
        <w:t>הודעה</w:t>
      </w:r>
      <w:r w:rsidRPr="00563AF2">
        <w:rPr>
          <w:rFonts w:asciiTheme="majorBidi" w:hAnsiTheme="majorBidi"/>
          <w:color w:val="auto"/>
          <w:u w:val="single"/>
          <w:rtl/>
        </w:rPr>
        <w:t xml:space="preserve"> </w:t>
      </w:r>
      <w:r w:rsidRPr="00563AF2">
        <w:rPr>
          <w:rFonts w:asciiTheme="majorBidi" w:hAnsiTheme="majorBidi" w:hint="eastAsia"/>
          <w:color w:val="auto"/>
          <w:u w:val="single"/>
          <w:rtl/>
        </w:rPr>
        <w:t>על</w:t>
      </w:r>
      <w:r w:rsidRPr="00563AF2">
        <w:rPr>
          <w:rFonts w:asciiTheme="majorBidi" w:hAnsiTheme="majorBidi"/>
          <w:color w:val="auto"/>
          <w:u w:val="single"/>
          <w:rtl/>
        </w:rPr>
        <w:t xml:space="preserve"> </w:t>
      </w:r>
      <w:r w:rsidRPr="00563AF2">
        <w:rPr>
          <w:rFonts w:asciiTheme="majorBidi" w:hAnsiTheme="majorBidi" w:hint="eastAsia"/>
          <w:color w:val="auto"/>
          <w:u w:val="single"/>
          <w:rtl/>
        </w:rPr>
        <w:t>זכיה</w:t>
      </w:r>
    </w:p>
    <w:p w:rsidR="00502325" w:rsidRDefault="00502325" w:rsidP="00502325">
      <w:pPr>
        <w:pStyle w:val="3"/>
        <w:spacing w:before="0" w:line="360" w:lineRule="auto"/>
        <w:rPr>
          <w:color w:val="auto"/>
          <w:rtl/>
        </w:rPr>
      </w:pPr>
      <w:r w:rsidRPr="00563AF2">
        <w:rPr>
          <w:rFonts w:hint="cs"/>
          <w:color w:val="auto"/>
          <w:rtl/>
        </w:rPr>
        <w:t>לא מובא לאורך מסמכי המכרז יעד/תאריך/מס' ימים אשר יעברו בין הגשת ההצעות לבין ההכרזה על הזוכה במכרז. מעבר לכך, ע"פ סעיף 4.5 וסעיף 5 נקבע כי מועד תחילת ההתקשרות ייקבע ע"י משרד הכלכלה והתעשייה. אנא הבהרתכם בתוך כמה זמן ממועד הגשת ההצעות יוכרז זוכה במכרז ותחל תחילת תקופת ההתקשרות.</w:t>
      </w:r>
    </w:p>
    <w:p w:rsidR="00502325" w:rsidRDefault="00502325" w:rsidP="00502325">
      <w:pPr>
        <w:pStyle w:val="2"/>
        <w:spacing w:before="0" w:line="360" w:lineRule="auto"/>
        <w:rPr>
          <w:rFonts w:asciiTheme="minorBidi" w:hAnsiTheme="minorBidi" w:cstheme="minorBidi"/>
          <w:color w:val="auto"/>
          <w:sz w:val="28"/>
          <w:szCs w:val="28"/>
          <w:u w:val="single"/>
          <w:rtl/>
          <w:lang w:eastAsia="he-IL"/>
        </w:rPr>
      </w:pPr>
      <w:r w:rsidRPr="00563AF2">
        <w:rPr>
          <w:rFonts w:asciiTheme="minorBidi" w:hAnsiTheme="minorBidi" w:cstheme="minorBidi" w:hint="cs"/>
          <w:color w:val="auto"/>
          <w:sz w:val="28"/>
          <w:szCs w:val="28"/>
          <w:u w:val="single"/>
          <w:rtl/>
          <w:lang w:eastAsia="he-IL"/>
        </w:rPr>
        <w:t>תשובה</w:t>
      </w:r>
    </w:p>
    <w:p w:rsidR="003D703A" w:rsidRDefault="00502325" w:rsidP="003D703A">
      <w:pPr>
        <w:pStyle w:val="3"/>
        <w:rPr>
          <w:rtl/>
        </w:rPr>
      </w:pPr>
      <w:r w:rsidRPr="00D423F2">
        <w:rPr>
          <w:rFonts w:hint="cs"/>
          <w:color w:val="auto"/>
          <w:rtl/>
        </w:rPr>
        <w:t xml:space="preserve">המשרד לא יכול לצפות את משך זמן סיום ההליך </w:t>
      </w:r>
      <w:proofErr w:type="spellStart"/>
      <w:r w:rsidRPr="00D423F2">
        <w:rPr>
          <w:rFonts w:hint="cs"/>
          <w:color w:val="auto"/>
          <w:rtl/>
        </w:rPr>
        <w:t>המכרזי</w:t>
      </w:r>
      <w:proofErr w:type="spellEnd"/>
      <w:r w:rsidRPr="00D423F2">
        <w:rPr>
          <w:rFonts w:hint="cs"/>
          <w:color w:val="auto"/>
          <w:rtl/>
        </w:rPr>
        <w:t xml:space="preserve"> , יחד עם זאת המשרד מעוניין בסיום ההליך והכרזה על זוכה בפרק זמן קצר ככל שניתן . </w:t>
      </w:r>
    </w:p>
    <w:p w:rsidR="003D703A" w:rsidRDefault="003D703A" w:rsidP="003D703A">
      <w:pPr>
        <w:pStyle w:val="3"/>
        <w:rPr>
          <w:rtl/>
        </w:rPr>
      </w:pPr>
    </w:p>
    <w:p w:rsidR="00C35888" w:rsidRPr="00D423F2" w:rsidRDefault="00502325" w:rsidP="003D703A">
      <w:pPr>
        <w:pStyle w:val="3"/>
        <w:spacing w:before="0" w:line="360" w:lineRule="auto"/>
        <w:rPr>
          <w:rFonts w:asciiTheme="minorBidi" w:hAnsiTheme="minorBidi" w:cstheme="minorBidi"/>
          <w:color w:val="auto"/>
          <w:sz w:val="28"/>
          <w:szCs w:val="28"/>
          <w:u w:val="single"/>
          <w:rtl/>
          <w:lang w:eastAsia="he-IL"/>
        </w:rPr>
      </w:pPr>
      <w:r w:rsidRPr="00563AF2">
        <w:rPr>
          <w:rFonts w:asciiTheme="minorBidi" w:hAnsiTheme="minorBidi" w:cstheme="minorBidi" w:hint="cs"/>
          <w:color w:val="auto"/>
          <w:sz w:val="28"/>
          <w:szCs w:val="28"/>
          <w:u w:val="single"/>
          <w:rtl/>
          <w:lang w:eastAsia="he-IL"/>
        </w:rPr>
        <w:t>שאלה מס' 12</w:t>
      </w:r>
    </w:p>
    <w:p w:rsidR="00C35888" w:rsidRPr="00D423F2" w:rsidRDefault="00502325" w:rsidP="003D703A">
      <w:pPr>
        <w:pStyle w:val="3"/>
        <w:spacing w:before="0" w:line="360" w:lineRule="auto"/>
        <w:rPr>
          <w:rFonts w:asciiTheme="majorBidi" w:hAnsiTheme="majorBidi"/>
          <w:color w:val="auto"/>
          <w:u w:val="single"/>
          <w:rtl/>
        </w:rPr>
      </w:pPr>
      <w:r w:rsidRPr="00563AF2">
        <w:rPr>
          <w:rFonts w:asciiTheme="majorBidi" w:hAnsiTheme="majorBidi" w:hint="cs"/>
          <w:color w:val="auto"/>
          <w:u w:val="single"/>
          <w:rtl/>
        </w:rPr>
        <w:t xml:space="preserve">סעיף </w:t>
      </w:r>
      <w:r w:rsidRPr="00563AF2">
        <w:rPr>
          <w:rFonts w:asciiTheme="majorBidi" w:hAnsiTheme="majorBidi"/>
          <w:color w:val="auto"/>
          <w:u w:val="single"/>
          <w:rtl/>
        </w:rPr>
        <w:t>4.3</w:t>
      </w:r>
    </w:p>
    <w:p w:rsidR="00502325" w:rsidRPr="003D703A" w:rsidRDefault="00502325" w:rsidP="003D703A">
      <w:pPr>
        <w:pStyle w:val="3"/>
        <w:spacing w:before="0" w:line="360" w:lineRule="auto"/>
        <w:rPr>
          <w:color w:val="auto"/>
          <w:rtl/>
        </w:rPr>
      </w:pPr>
      <w:r w:rsidRPr="003D703A">
        <w:rPr>
          <w:rFonts w:hint="cs"/>
          <w:color w:val="auto"/>
          <w:rtl/>
        </w:rPr>
        <w:t>ע"פ מסמכי המכרז, ניתן לראות את המלאים המוצעים במכרז עד ליום ה- 17/7/2017. בעת ביקור של נציג מטעמנו במקום בתאריך ה- 13/7/2017 התאפשר לבדוק ולדגום רק סך של 216 טון מתוך כלל המלאי. אנו מבקשים כי יתאפשר לבצע בחינה של המלאי בטרם הגשת הצעות למכרז.</w:t>
      </w:r>
    </w:p>
    <w:p w:rsidR="003D703A" w:rsidRPr="00B31C6C" w:rsidRDefault="003D703A">
      <w:pPr>
        <w:bidi w:val="0"/>
        <w:rPr>
          <w:rFonts w:asciiTheme="minorBidi" w:eastAsiaTheme="majorEastAsia" w:hAnsiTheme="minorBidi" w:cstheme="minorBidi"/>
          <w:sz w:val="28"/>
          <w:szCs w:val="28"/>
          <w:rtl/>
          <w:lang w:eastAsia="he-IL"/>
        </w:rPr>
      </w:pPr>
      <w:r w:rsidRPr="00B31C6C">
        <w:rPr>
          <w:rFonts w:asciiTheme="minorBidi" w:hAnsiTheme="minorBidi" w:cstheme="minorBidi"/>
          <w:sz w:val="28"/>
          <w:szCs w:val="28"/>
          <w:rtl/>
          <w:lang w:eastAsia="he-IL"/>
        </w:rPr>
        <w:br w:type="page"/>
      </w:r>
    </w:p>
    <w:p w:rsidR="00502325" w:rsidRDefault="00502325" w:rsidP="003D703A">
      <w:pPr>
        <w:pStyle w:val="2"/>
        <w:spacing w:before="0" w:line="360" w:lineRule="auto"/>
        <w:rPr>
          <w:rFonts w:asciiTheme="minorBidi" w:hAnsiTheme="minorBidi" w:cstheme="minorBidi"/>
          <w:color w:val="auto"/>
          <w:sz w:val="28"/>
          <w:szCs w:val="28"/>
          <w:u w:val="single"/>
          <w:rtl/>
          <w:lang w:eastAsia="he-IL"/>
        </w:rPr>
      </w:pPr>
      <w:r w:rsidRPr="00563AF2">
        <w:rPr>
          <w:rFonts w:asciiTheme="minorBidi" w:hAnsiTheme="minorBidi" w:cstheme="minorBidi" w:hint="cs"/>
          <w:color w:val="auto"/>
          <w:sz w:val="28"/>
          <w:szCs w:val="28"/>
          <w:u w:val="single"/>
          <w:rtl/>
          <w:lang w:eastAsia="he-IL"/>
        </w:rPr>
        <w:lastRenderedPageBreak/>
        <w:t>תשובה</w:t>
      </w:r>
    </w:p>
    <w:p w:rsidR="00502325" w:rsidRPr="003D703A" w:rsidRDefault="00502325" w:rsidP="003D703A">
      <w:pPr>
        <w:pStyle w:val="3"/>
        <w:spacing w:before="0" w:line="360" w:lineRule="auto"/>
        <w:rPr>
          <w:color w:val="auto"/>
          <w:rtl/>
        </w:rPr>
      </w:pPr>
      <w:r w:rsidRPr="003D703A">
        <w:rPr>
          <w:rFonts w:hint="cs"/>
          <w:color w:val="auto"/>
          <w:rtl/>
        </w:rPr>
        <w:t xml:space="preserve">המשרד מאריך את המועד הקבוע בסעיף 4.3 למפרט המכרז וזאת עד ליום רביעי, כ"ד אב </w:t>
      </w:r>
      <w:proofErr w:type="spellStart"/>
      <w:r w:rsidRPr="003D703A">
        <w:rPr>
          <w:rFonts w:hint="cs"/>
          <w:color w:val="auto"/>
          <w:rtl/>
        </w:rPr>
        <w:t>התשע"ז</w:t>
      </w:r>
      <w:proofErr w:type="spellEnd"/>
      <w:r w:rsidRPr="003D703A">
        <w:rPr>
          <w:rFonts w:hint="cs"/>
          <w:color w:val="auto"/>
          <w:rtl/>
        </w:rPr>
        <w:t xml:space="preserve">, 16.8.2017,  </w:t>
      </w:r>
      <w:r w:rsidRPr="003D703A">
        <w:rPr>
          <w:rFonts w:hint="eastAsia"/>
          <w:color w:val="auto"/>
          <w:rtl/>
        </w:rPr>
        <w:t>יצוין</w:t>
      </w:r>
      <w:r w:rsidRPr="003D703A">
        <w:rPr>
          <w:rFonts w:hint="cs"/>
          <w:color w:val="auto"/>
          <w:rtl/>
        </w:rPr>
        <w:t xml:space="preserve"> כי המציע יוכל לראות את כל המלאי המוצע למכירה עד למועד זה, וזאת בכפוף לאמור במפרט המכרז.  </w:t>
      </w:r>
    </w:p>
    <w:p w:rsidR="00502325" w:rsidRPr="003D703A" w:rsidRDefault="00502325" w:rsidP="003D703A">
      <w:pPr>
        <w:pStyle w:val="3"/>
        <w:spacing w:before="0" w:line="360" w:lineRule="auto"/>
        <w:rPr>
          <w:color w:val="auto"/>
          <w:rtl/>
        </w:rPr>
      </w:pPr>
      <w:r w:rsidRPr="003D703A">
        <w:rPr>
          <w:rFonts w:hint="cs"/>
          <w:color w:val="auto"/>
          <w:rtl/>
        </w:rPr>
        <w:t xml:space="preserve">לפיכך, נוסח סעיף 4.3 למפרט המכרז ישתנה כדלקמן:  </w:t>
      </w:r>
    </w:p>
    <w:p w:rsidR="00502325" w:rsidRPr="007651E5" w:rsidRDefault="00502325" w:rsidP="003D703A">
      <w:pPr>
        <w:pStyle w:val="3"/>
        <w:spacing w:before="0" w:line="360" w:lineRule="auto"/>
        <w:ind w:left="794"/>
        <w:rPr>
          <w:color w:val="auto"/>
          <w:rtl/>
          <w:lang w:eastAsia="he-IL"/>
        </w:rPr>
      </w:pPr>
      <w:r w:rsidRPr="007651E5">
        <w:rPr>
          <w:rFonts w:hint="cs"/>
          <w:color w:val="auto"/>
          <w:rtl/>
        </w:rPr>
        <w:t>"</w:t>
      </w:r>
      <w:r w:rsidRPr="007651E5">
        <w:rPr>
          <w:color w:val="auto"/>
          <w:rtl/>
        </w:rPr>
        <w:t xml:space="preserve">את המלאים אפשר לראות במחסנים בהם הם מאוחסנים, בתיאום מראש עם מר שמעון </w:t>
      </w:r>
      <w:proofErr w:type="spellStart"/>
      <w:r w:rsidRPr="007651E5">
        <w:rPr>
          <w:color w:val="auto"/>
          <w:rtl/>
        </w:rPr>
        <w:t>פניין</w:t>
      </w:r>
      <w:proofErr w:type="spellEnd"/>
      <w:r w:rsidRPr="007651E5">
        <w:rPr>
          <w:color w:val="auto"/>
          <w:rtl/>
        </w:rPr>
        <w:t xml:space="preserve">, אחראי מיזם מל"ח בחב' </w:t>
      </w:r>
      <w:proofErr w:type="spellStart"/>
      <w:r w:rsidRPr="007651E5">
        <w:rPr>
          <w:color w:val="auto"/>
          <w:rtl/>
        </w:rPr>
        <w:t>ג'סקו</w:t>
      </w:r>
      <w:proofErr w:type="spellEnd"/>
      <w:r w:rsidRPr="007651E5">
        <w:rPr>
          <w:color w:val="auto"/>
          <w:rtl/>
        </w:rPr>
        <w:t xml:space="preserve">, טל: 050-5267647, דוא”ל </w:t>
      </w:r>
      <w:r w:rsidRPr="007651E5">
        <w:rPr>
          <w:color w:val="auto"/>
        </w:rPr>
        <w:t xml:space="preserve"> </w:t>
      </w:r>
      <w:hyperlink r:id="rId8" w:history="1">
        <w:r w:rsidRPr="007651E5">
          <w:rPr>
            <w:color w:val="auto"/>
            <w:u w:val="single"/>
          </w:rPr>
          <w:t>Fanian@gesco.co.il</w:t>
        </w:r>
      </w:hyperlink>
      <w:r w:rsidRPr="007651E5">
        <w:rPr>
          <w:color w:val="auto"/>
          <w:u w:val="single"/>
        </w:rPr>
        <w:t xml:space="preserve"> </w:t>
      </w:r>
      <w:r w:rsidRPr="007651E5">
        <w:rPr>
          <w:color w:val="auto"/>
          <w:u w:val="single"/>
          <w:rtl/>
        </w:rPr>
        <w:t>עד ליום</w:t>
      </w:r>
      <w:r w:rsidRPr="007651E5">
        <w:rPr>
          <w:rFonts w:hint="cs"/>
          <w:color w:val="auto"/>
          <w:u w:val="single"/>
          <w:rtl/>
        </w:rPr>
        <w:t xml:space="preserve">: </w:t>
      </w:r>
      <w:r w:rsidRPr="007651E5">
        <w:rPr>
          <w:rFonts w:cs="Arial" w:hint="eastAsia"/>
          <w:color w:val="auto"/>
          <w:u w:val="single"/>
          <w:rtl/>
        </w:rPr>
        <w:t>ליום</w:t>
      </w:r>
      <w:r w:rsidRPr="007651E5">
        <w:rPr>
          <w:rFonts w:cs="Arial"/>
          <w:color w:val="auto"/>
          <w:u w:val="single"/>
          <w:rtl/>
        </w:rPr>
        <w:t xml:space="preserve"> </w:t>
      </w:r>
      <w:r w:rsidRPr="007651E5">
        <w:rPr>
          <w:rFonts w:cs="Arial" w:hint="eastAsia"/>
          <w:color w:val="auto"/>
          <w:u w:val="single"/>
          <w:rtl/>
        </w:rPr>
        <w:t>רביעי</w:t>
      </w:r>
      <w:r w:rsidRPr="007651E5">
        <w:rPr>
          <w:rFonts w:cs="Arial"/>
          <w:color w:val="auto"/>
          <w:u w:val="single"/>
          <w:rtl/>
        </w:rPr>
        <w:t xml:space="preserve">, </w:t>
      </w:r>
      <w:r w:rsidRPr="007651E5">
        <w:rPr>
          <w:rFonts w:cs="Arial" w:hint="eastAsia"/>
          <w:color w:val="auto"/>
          <w:u w:val="single"/>
          <w:rtl/>
        </w:rPr>
        <w:t>כ</w:t>
      </w:r>
      <w:r w:rsidRPr="007651E5">
        <w:rPr>
          <w:rFonts w:cs="Arial"/>
          <w:color w:val="auto"/>
          <w:u w:val="single"/>
          <w:rtl/>
        </w:rPr>
        <w:t>"</w:t>
      </w:r>
      <w:r w:rsidRPr="007651E5">
        <w:rPr>
          <w:rFonts w:cs="Arial" w:hint="eastAsia"/>
          <w:color w:val="auto"/>
          <w:u w:val="single"/>
          <w:rtl/>
        </w:rPr>
        <w:t>ד</w:t>
      </w:r>
      <w:r w:rsidRPr="007651E5">
        <w:rPr>
          <w:rFonts w:cs="Arial"/>
          <w:color w:val="auto"/>
          <w:u w:val="single"/>
          <w:rtl/>
        </w:rPr>
        <w:t xml:space="preserve"> </w:t>
      </w:r>
      <w:r w:rsidRPr="007651E5">
        <w:rPr>
          <w:rFonts w:cs="Arial" w:hint="eastAsia"/>
          <w:color w:val="auto"/>
          <w:u w:val="single"/>
          <w:rtl/>
        </w:rPr>
        <w:t>אב</w:t>
      </w:r>
      <w:r w:rsidRPr="007651E5">
        <w:rPr>
          <w:rFonts w:cs="Arial"/>
          <w:color w:val="auto"/>
          <w:u w:val="single"/>
          <w:rtl/>
        </w:rPr>
        <w:t xml:space="preserve"> </w:t>
      </w:r>
      <w:proofErr w:type="spellStart"/>
      <w:r w:rsidRPr="007651E5">
        <w:rPr>
          <w:rFonts w:cs="Arial" w:hint="eastAsia"/>
          <w:color w:val="auto"/>
          <w:u w:val="single"/>
          <w:rtl/>
        </w:rPr>
        <w:t>התשע</w:t>
      </w:r>
      <w:r w:rsidRPr="007651E5">
        <w:rPr>
          <w:rFonts w:cs="Arial"/>
          <w:color w:val="auto"/>
          <w:u w:val="single"/>
          <w:rtl/>
        </w:rPr>
        <w:t>"</w:t>
      </w:r>
      <w:r w:rsidRPr="007651E5">
        <w:rPr>
          <w:rFonts w:cs="Arial" w:hint="eastAsia"/>
          <w:color w:val="auto"/>
          <w:u w:val="single"/>
          <w:rtl/>
        </w:rPr>
        <w:t>ז</w:t>
      </w:r>
      <w:proofErr w:type="spellEnd"/>
      <w:r w:rsidRPr="007651E5">
        <w:rPr>
          <w:rFonts w:cs="Arial"/>
          <w:color w:val="auto"/>
          <w:u w:val="single"/>
          <w:rtl/>
        </w:rPr>
        <w:t>, 16.8.2017,</w:t>
      </w:r>
    </w:p>
    <w:p w:rsidR="00FB4A88" w:rsidRPr="00FB4A88" w:rsidRDefault="00FB4A88" w:rsidP="00FB4A88">
      <w:pPr>
        <w:rPr>
          <w:rtl/>
          <w:lang w:eastAsia="he-IL"/>
        </w:rPr>
      </w:pPr>
    </w:p>
    <w:p w:rsidR="00502325" w:rsidRPr="00563AF2" w:rsidRDefault="00502325" w:rsidP="00502325">
      <w:pPr>
        <w:pStyle w:val="2"/>
        <w:spacing w:before="0" w:line="360" w:lineRule="auto"/>
        <w:rPr>
          <w:rFonts w:asciiTheme="minorBidi" w:hAnsiTheme="minorBidi" w:cstheme="minorBidi"/>
          <w:color w:val="auto"/>
          <w:sz w:val="28"/>
          <w:szCs w:val="28"/>
          <w:u w:val="single"/>
          <w:rtl/>
          <w:lang w:eastAsia="he-IL"/>
        </w:rPr>
      </w:pPr>
      <w:r w:rsidRPr="00563AF2">
        <w:rPr>
          <w:rFonts w:asciiTheme="minorBidi" w:hAnsiTheme="minorBidi" w:cstheme="minorBidi" w:hint="cs"/>
          <w:color w:val="auto"/>
          <w:sz w:val="28"/>
          <w:szCs w:val="28"/>
          <w:u w:val="single"/>
          <w:rtl/>
          <w:lang w:eastAsia="he-IL"/>
        </w:rPr>
        <w:t>שאלה מס' 13</w:t>
      </w:r>
    </w:p>
    <w:p w:rsidR="00502325" w:rsidRDefault="00502325" w:rsidP="00502325">
      <w:pPr>
        <w:pStyle w:val="3"/>
        <w:spacing w:before="0" w:line="360" w:lineRule="auto"/>
        <w:rPr>
          <w:rFonts w:asciiTheme="majorBidi" w:hAnsiTheme="majorBidi"/>
          <w:color w:val="auto"/>
          <w:u w:val="single"/>
          <w:rtl/>
        </w:rPr>
      </w:pPr>
      <w:r w:rsidRPr="00563AF2">
        <w:rPr>
          <w:rFonts w:asciiTheme="majorBidi" w:hAnsiTheme="majorBidi" w:hint="cs"/>
          <w:color w:val="auto"/>
          <w:u w:val="single"/>
          <w:rtl/>
        </w:rPr>
        <w:t xml:space="preserve">סעיפים </w:t>
      </w:r>
      <w:r w:rsidRPr="00563AF2">
        <w:rPr>
          <w:rFonts w:asciiTheme="majorBidi" w:hAnsiTheme="majorBidi"/>
          <w:color w:val="auto"/>
          <w:u w:val="single"/>
          <w:rtl/>
        </w:rPr>
        <w:t>4.2-4.3</w:t>
      </w:r>
    </w:p>
    <w:p w:rsidR="00502325" w:rsidRPr="003A068B" w:rsidRDefault="00502325" w:rsidP="00502325">
      <w:pPr>
        <w:pStyle w:val="3"/>
        <w:spacing w:before="0" w:line="360" w:lineRule="auto"/>
        <w:rPr>
          <w:color w:val="auto"/>
          <w:rtl/>
        </w:rPr>
      </w:pPr>
      <w:r w:rsidRPr="003A068B">
        <w:rPr>
          <w:rFonts w:hint="eastAsia"/>
          <w:color w:val="auto"/>
          <w:rtl/>
        </w:rPr>
        <w:t>היות</w:t>
      </w:r>
      <w:r w:rsidRPr="003A068B">
        <w:rPr>
          <w:color w:val="auto"/>
          <w:rtl/>
        </w:rPr>
        <w:t xml:space="preserve"> </w:t>
      </w:r>
      <w:r w:rsidRPr="003A068B">
        <w:rPr>
          <w:rFonts w:hint="eastAsia"/>
          <w:color w:val="auto"/>
          <w:rtl/>
        </w:rPr>
        <w:t>ומועד</w:t>
      </w:r>
      <w:r w:rsidRPr="003A068B">
        <w:rPr>
          <w:color w:val="auto"/>
          <w:rtl/>
        </w:rPr>
        <w:t xml:space="preserve"> </w:t>
      </w:r>
      <w:r w:rsidRPr="003A068B">
        <w:rPr>
          <w:rFonts w:hint="eastAsia"/>
          <w:color w:val="auto"/>
          <w:rtl/>
        </w:rPr>
        <w:t>בדיקת</w:t>
      </w:r>
      <w:r w:rsidRPr="003A068B">
        <w:rPr>
          <w:color w:val="auto"/>
          <w:rtl/>
        </w:rPr>
        <w:t xml:space="preserve"> </w:t>
      </w:r>
      <w:r w:rsidRPr="003A068B">
        <w:rPr>
          <w:rFonts w:hint="eastAsia"/>
          <w:color w:val="auto"/>
          <w:rtl/>
        </w:rPr>
        <w:t>המלאים</w:t>
      </w:r>
      <w:r w:rsidRPr="003A068B">
        <w:rPr>
          <w:color w:val="auto"/>
          <w:rtl/>
        </w:rPr>
        <w:t xml:space="preserve"> </w:t>
      </w:r>
      <w:r w:rsidRPr="003A068B">
        <w:rPr>
          <w:rFonts w:hint="eastAsia"/>
          <w:color w:val="auto"/>
          <w:rtl/>
        </w:rPr>
        <w:t>הינו</w:t>
      </w:r>
      <w:r w:rsidRPr="003A068B">
        <w:rPr>
          <w:color w:val="auto"/>
          <w:rtl/>
        </w:rPr>
        <w:t xml:space="preserve"> 17/7/2017 </w:t>
      </w:r>
      <w:r w:rsidRPr="003A068B">
        <w:rPr>
          <w:rFonts w:hint="eastAsia"/>
          <w:color w:val="auto"/>
          <w:rtl/>
        </w:rPr>
        <w:t>ומועד</w:t>
      </w:r>
      <w:r w:rsidRPr="003A068B">
        <w:rPr>
          <w:color w:val="auto"/>
          <w:rtl/>
        </w:rPr>
        <w:t xml:space="preserve"> </w:t>
      </w:r>
      <w:r w:rsidRPr="003A068B">
        <w:rPr>
          <w:rFonts w:hint="eastAsia"/>
          <w:color w:val="auto"/>
          <w:rtl/>
        </w:rPr>
        <w:t>ביצוע</w:t>
      </w:r>
      <w:r w:rsidRPr="003A068B">
        <w:rPr>
          <w:color w:val="auto"/>
          <w:rtl/>
        </w:rPr>
        <w:t xml:space="preserve"> </w:t>
      </w:r>
      <w:r w:rsidRPr="003A068B">
        <w:rPr>
          <w:rFonts w:hint="eastAsia"/>
          <w:color w:val="auto"/>
          <w:rtl/>
        </w:rPr>
        <w:t>המכרז</w:t>
      </w:r>
      <w:r w:rsidRPr="003A068B">
        <w:rPr>
          <w:color w:val="auto"/>
          <w:rtl/>
        </w:rPr>
        <w:t xml:space="preserve"> </w:t>
      </w:r>
      <w:r w:rsidRPr="003A068B">
        <w:rPr>
          <w:rFonts w:hint="eastAsia"/>
          <w:color w:val="auto"/>
          <w:rtl/>
        </w:rPr>
        <w:t>הינו</w:t>
      </w:r>
      <w:r w:rsidRPr="003A068B">
        <w:rPr>
          <w:color w:val="auto"/>
          <w:rtl/>
        </w:rPr>
        <w:t xml:space="preserve"> 4/9/2017, </w:t>
      </w:r>
      <w:r w:rsidRPr="003A068B">
        <w:rPr>
          <w:rFonts w:hint="eastAsia"/>
          <w:color w:val="auto"/>
          <w:rtl/>
        </w:rPr>
        <w:t>כיצד</w:t>
      </w:r>
      <w:r w:rsidRPr="003A068B">
        <w:rPr>
          <w:color w:val="auto"/>
          <w:rtl/>
        </w:rPr>
        <w:t xml:space="preserve"> </w:t>
      </w:r>
      <w:r w:rsidRPr="003A068B">
        <w:rPr>
          <w:rFonts w:hint="eastAsia"/>
          <w:color w:val="auto"/>
          <w:rtl/>
        </w:rPr>
        <w:t>מובטח</w:t>
      </w:r>
      <w:r w:rsidRPr="003A068B">
        <w:rPr>
          <w:color w:val="auto"/>
          <w:rtl/>
        </w:rPr>
        <w:t xml:space="preserve"> </w:t>
      </w:r>
      <w:r w:rsidRPr="003A068B">
        <w:rPr>
          <w:rFonts w:hint="eastAsia"/>
          <w:color w:val="auto"/>
          <w:rtl/>
        </w:rPr>
        <w:t>כי</w:t>
      </w:r>
      <w:r w:rsidRPr="003A068B">
        <w:rPr>
          <w:color w:val="auto"/>
          <w:rtl/>
        </w:rPr>
        <w:t xml:space="preserve"> </w:t>
      </w:r>
      <w:r w:rsidRPr="003A068B">
        <w:rPr>
          <w:rFonts w:hint="eastAsia"/>
          <w:color w:val="auto"/>
          <w:rtl/>
        </w:rPr>
        <w:t>המלאי</w:t>
      </w:r>
      <w:r w:rsidRPr="003A068B">
        <w:rPr>
          <w:color w:val="auto"/>
          <w:rtl/>
        </w:rPr>
        <w:t xml:space="preserve"> </w:t>
      </w:r>
      <w:r w:rsidRPr="003A068B">
        <w:rPr>
          <w:rFonts w:hint="eastAsia"/>
          <w:color w:val="auto"/>
          <w:rtl/>
        </w:rPr>
        <w:t>ישמר</w:t>
      </w:r>
      <w:r w:rsidRPr="003A068B">
        <w:rPr>
          <w:color w:val="auto"/>
          <w:rtl/>
        </w:rPr>
        <w:t xml:space="preserve"> </w:t>
      </w:r>
      <w:r w:rsidRPr="003A068B">
        <w:rPr>
          <w:rFonts w:hint="eastAsia"/>
          <w:color w:val="auto"/>
          <w:rtl/>
        </w:rPr>
        <w:t>במצבו</w:t>
      </w:r>
      <w:r w:rsidRPr="003A068B">
        <w:rPr>
          <w:color w:val="auto"/>
          <w:rtl/>
        </w:rPr>
        <w:t xml:space="preserve"> </w:t>
      </w:r>
      <w:r w:rsidRPr="003A068B">
        <w:rPr>
          <w:rFonts w:hint="eastAsia"/>
          <w:color w:val="auto"/>
          <w:rtl/>
        </w:rPr>
        <w:t>הנוכחי</w:t>
      </w:r>
      <w:r w:rsidRPr="003A068B">
        <w:rPr>
          <w:color w:val="auto"/>
          <w:rtl/>
        </w:rPr>
        <w:t xml:space="preserve"> </w:t>
      </w:r>
      <w:r w:rsidRPr="003A068B">
        <w:rPr>
          <w:rFonts w:hint="eastAsia"/>
          <w:color w:val="auto"/>
          <w:rtl/>
        </w:rPr>
        <w:t>עד</w:t>
      </w:r>
      <w:r w:rsidRPr="003A068B">
        <w:rPr>
          <w:color w:val="auto"/>
          <w:rtl/>
        </w:rPr>
        <w:t xml:space="preserve"> </w:t>
      </w:r>
      <w:r w:rsidRPr="003A068B">
        <w:rPr>
          <w:rFonts w:hint="eastAsia"/>
          <w:color w:val="auto"/>
          <w:rtl/>
        </w:rPr>
        <w:t>למועד</w:t>
      </w:r>
      <w:r w:rsidRPr="003A068B">
        <w:rPr>
          <w:color w:val="auto"/>
          <w:rtl/>
        </w:rPr>
        <w:t xml:space="preserve"> </w:t>
      </w:r>
      <w:r w:rsidRPr="003A068B">
        <w:rPr>
          <w:rFonts w:hint="eastAsia"/>
          <w:color w:val="auto"/>
          <w:rtl/>
        </w:rPr>
        <w:t>המסירה</w:t>
      </w:r>
      <w:r w:rsidRPr="003A068B">
        <w:rPr>
          <w:color w:val="auto"/>
          <w:rtl/>
        </w:rPr>
        <w:t xml:space="preserve"> </w:t>
      </w:r>
      <w:r w:rsidRPr="003A068B">
        <w:rPr>
          <w:rFonts w:hint="eastAsia"/>
          <w:color w:val="auto"/>
          <w:rtl/>
        </w:rPr>
        <w:t>לזוכה</w:t>
      </w:r>
      <w:r w:rsidRPr="003A068B">
        <w:rPr>
          <w:color w:val="auto"/>
          <w:rtl/>
        </w:rPr>
        <w:t xml:space="preserve"> </w:t>
      </w:r>
      <w:r w:rsidRPr="003A068B">
        <w:rPr>
          <w:rFonts w:hint="eastAsia"/>
          <w:color w:val="auto"/>
          <w:rtl/>
        </w:rPr>
        <w:t>וכי</w:t>
      </w:r>
      <w:r w:rsidRPr="003A068B">
        <w:rPr>
          <w:color w:val="auto"/>
          <w:rtl/>
        </w:rPr>
        <w:t xml:space="preserve"> </w:t>
      </w:r>
      <w:r w:rsidRPr="003A068B">
        <w:rPr>
          <w:rFonts w:hint="eastAsia"/>
          <w:color w:val="auto"/>
          <w:rtl/>
        </w:rPr>
        <w:t>לא</w:t>
      </w:r>
      <w:r w:rsidRPr="003A068B">
        <w:rPr>
          <w:color w:val="auto"/>
          <w:rtl/>
        </w:rPr>
        <w:t xml:space="preserve"> </w:t>
      </w:r>
      <w:r w:rsidRPr="003A068B">
        <w:rPr>
          <w:rFonts w:hint="eastAsia"/>
          <w:color w:val="auto"/>
          <w:rtl/>
        </w:rPr>
        <w:t>תחול</w:t>
      </w:r>
      <w:r w:rsidRPr="003A068B">
        <w:rPr>
          <w:color w:val="auto"/>
          <w:rtl/>
        </w:rPr>
        <w:t xml:space="preserve"> </w:t>
      </w:r>
      <w:r w:rsidRPr="003A068B">
        <w:rPr>
          <w:rFonts w:hint="eastAsia"/>
          <w:color w:val="auto"/>
          <w:rtl/>
        </w:rPr>
        <w:t>הרעה</w:t>
      </w:r>
      <w:r w:rsidRPr="003A068B">
        <w:rPr>
          <w:color w:val="auto"/>
          <w:rtl/>
        </w:rPr>
        <w:t xml:space="preserve"> </w:t>
      </w:r>
      <w:r w:rsidRPr="003A068B">
        <w:rPr>
          <w:rFonts w:hint="eastAsia"/>
          <w:color w:val="auto"/>
          <w:rtl/>
        </w:rPr>
        <w:t>בתנאי</w:t>
      </w:r>
      <w:r w:rsidRPr="003A068B">
        <w:rPr>
          <w:color w:val="auto"/>
          <w:rtl/>
        </w:rPr>
        <w:t xml:space="preserve"> </w:t>
      </w:r>
      <w:r w:rsidRPr="003A068B">
        <w:rPr>
          <w:rFonts w:hint="eastAsia"/>
          <w:color w:val="auto"/>
          <w:rtl/>
        </w:rPr>
        <w:t>אחסון</w:t>
      </w:r>
      <w:r w:rsidRPr="003A068B">
        <w:rPr>
          <w:color w:val="auto"/>
          <w:rtl/>
        </w:rPr>
        <w:t xml:space="preserve"> </w:t>
      </w:r>
      <w:r w:rsidRPr="003A068B">
        <w:rPr>
          <w:rFonts w:hint="eastAsia"/>
          <w:color w:val="auto"/>
          <w:rtl/>
        </w:rPr>
        <w:t>החומר</w:t>
      </w:r>
      <w:r w:rsidRPr="003A068B">
        <w:rPr>
          <w:color w:val="auto"/>
          <w:rtl/>
        </w:rPr>
        <w:t xml:space="preserve"> </w:t>
      </w:r>
      <w:r w:rsidRPr="003A068B">
        <w:rPr>
          <w:rFonts w:hint="eastAsia"/>
          <w:color w:val="auto"/>
          <w:rtl/>
        </w:rPr>
        <w:t>בין</w:t>
      </w:r>
      <w:r w:rsidRPr="003A068B">
        <w:rPr>
          <w:color w:val="auto"/>
          <w:rtl/>
        </w:rPr>
        <w:t xml:space="preserve"> </w:t>
      </w:r>
      <w:r w:rsidRPr="003A068B">
        <w:rPr>
          <w:rFonts w:hint="eastAsia"/>
          <w:color w:val="auto"/>
          <w:rtl/>
        </w:rPr>
        <w:t>מועד</w:t>
      </w:r>
      <w:r w:rsidRPr="003A068B">
        <w:rPr>
          <w:color w:val="auto"/>
          <w:rtl/>
        </w:rPr>
        <w:t xml:space="preserve"> </w:t>
      </w:r>
      <w:r w:rsidRPr="003A068B">
        <w:rPr>
          <w:rFonts w:hint="eastAsia"/>
          <w:color w:val="auto"/>
          <w:rtl/>
        </w:rPr>
        <w:t>הדגימה</w:t>
      </w:r>
      <w:r w:rsidRPr="003A068B">
        <w:rPr>
          <w:color w:val="auto"/>
          <w:rtl/>
        </w:rPr>
        <w:t xml:space="preserve"> </w:t>
      </w:r>
      <w:r w:rsidRPr="003A068B">
        <w:rPr>
          <w:rFonts w:hint="eastAsia"/>
          <w:color w:val="auto"/>
          <w:rtl/>
        </w:rPr>
        <w:t>למועד</w:t>
      </w:r>
      <w:r w:rsidRPr="003A068B">
        <w:rPr>
          <w:color w:val="auto"/>
          <w:rtl/>
        </w:rPr>
        <w:t xml:space="preserve"> </w:t>
      </w:r>
      <w:r w:rsidRPr="003A068B">
        <w:rPr>
          <w:rFonts w:hint="eastAsia"/>
          <w:color w:val="auto"/>
          <w:rtl/>
        </w:rPr>
        <w:t>המסירה</w:t>
      </w:r>
      <w:r w:rsidRPr="003A068B">
        <w:rPr>
          <w:color w:val="auto"/>
          <w:rtl/>
        </w:rPr>
        <w:t xml:space="preserve">? </w:t>
      </w:r>
      <w:r w:rsidRPr="003A068B">
        <w:rPr>
          <w:rFonts w:hint="eastAsia"/>
          <w:color w:val="auto"/>
          <w:rtl/>
        </w:rPr>
        <w:t>כמו</w:t>
      </w:r>
      <w:r w:rsidRPr="003A068B">
        <w:rPr>
          <w:color w:val="auto"/>
          <w:rtl/>
        </w:rPr>
        <w:t xml:space="preserve"> </w:t>
      </w:r>
      <w:r w:rsidRPr="003A068B">
        <w:rPr>
          <w:rFonts w:hint="eastAsia"/>
          <w:color w:val="auto"/>
          <w:rtl/>
        </w:rPr>
        <w:t>כן</w:t>
      </w:r>
      <w:r w:rsidRPr="003A068B">
        <w:rPr>
          <w:color w:val="auto"/>
          <w:rtl/>
        </w:rPr>
        <w:t xml:space="preserve">, </w:t>
      </w:r>
      <w:r w:rsidRPr="003A068B">
        <w:rPr>
          <w:rFonts w:hint="eastAsia"/>
          <w:color w:val="auto"/>
          <w:rtl/>
        </w:rPr>
        <w:t>לאור</w:t>
      </w:r>
      <w:r w:rsidRPr="003A068B">
        <w:rPr>
          <w:color w:val="auto"/>
          <w:rtl/>
        </w:rPr>
        <w:t xml:space="preserve"> </w:t>
      </w:r>
      <w:r w:rsidRPr="003A068B">
        <w:rPr>
          <w:rFonts w:hint="eastAsia"/>
          <w:color w:val="auto"/>
          <w:rtl/>
        </w:rPr>
        <w:t>פרק</w:t>
      </w:r>
      <w:r w:rsidRPr="003A068B">
        <w:rPr>
          <w:color w:val="auto"/>
          <w:rtl/>
        </w:rPr>
        <w:t xml:space="preserve"> </w:t>
      </w:r>
      <w:r w:rsidRPr="003A068B">
        <w:rPr>
          <w:rFonts w:hint="eastAsia"/>
          <w:color w:val="auto"/>
          <w:rtl/>
        </w:rPr>
        <w:t>הזמן</w:t>
      </w:r>
      <w:r w:rsidRPr="003A068B">
        <w:rPr>
          <w:color w:val="auto"/>
          <w:rtl/>
        </w:rPr>
        <w:t xml:space="preserve"> </w:t>
      </w:r>
      <w:r w:rsidRPr="003A068B">
        <w:rPr>
          <w:rFonts w:hint="eastAsia"/>
          <w:color w:val="auto"/>
          <w:rtl/>
        </w:rPr>
        <w:t>הארוך</w:t>
      </w:r>
      <w:r w:rsidRPr="003A068B">
        <w:rPr>
          <w:color w:val="auto"/>
          <w:rtl/>
        </w:rPr>
        <w:t xml:space="preserve"> </w:t>
      </w:r>
      <w:r w:rsidRPr="003A068B">
        <w:rPr>
          <w:rFonts w:hint="eastAsia"/>
          <w:color w:val="auto"/>
          <w:rtl/>
        </w:rPr>
        <w:t>בין</w:t>
      </w:r>
      <w:r w:rsidRPr="003A068B">
        <w:rPr>
          <w:color w:val="auto"/>
          <w:rtl/>
        </w:rPr>
        <w:t xml:space="preserve"> </w:t>
      </w:r>
      <w:r w:rsidRPr="003A068B">
        <w:rPr>
          <w:rFonts w:hint="eastAsia"/>
          <w:color w:val="auto"/>
          <w:rtl/>
        </w:rPr>
        <w:t>מועד</w:t>
      </w:r>
      <w:r w:rsidRPr="003A068B">
        <w:rPr>
          <w:color w:val="auto"/>
          <w:rtl/>
        </w:rPr>
        <w:t xml:space="preserve"> </w:t>
      </w:r>
      <w:r w:rsidRPr="003A068B">
        <w:rPr>
          <w:rFonts w:hint="eastAsia"/>
          <w:color w:val="auto"/>
          <w:rtl/>
        </w:rPr>
        <w:t>הבדיקה</w:t>
      </w:r>
      <w:r w:rsidRPr="003A068B">
        <w:rPr>
          <w:color w:val="auto"/>
          <w:rtl/>
        </w:rPr>
        <w:t xml:space="preserve"> </w:t>
      </w:r>
      <w:r w:rsidRPr="003A068B">
        <w:rPr>
          <w:rFonts w:hint="eastAsia"/>
          <w:color w:val="auto"/>
          <w:rtl/>
        </w:rPr>
        <w:t>למועד</w:t>
      </w:r>
      <w:r w:rsidRPr="003A068B">
        <w:rPr>
          <w:color w:val="auto"/>
          <w:rtl/>
        </w:rPr>
        <w:t xml:space="preserve"> </w:t>
      </w:r>
      <w:r w:rsidRPr="003A068B">
        <w:rPr>
          <w:rFonts w:hint="eastAsia"/>
          <w:color w:val="auto"/>
          <w:rtl/>
        </w:rPr>
        <w:t>המכרז</w:t>
      </w:r>
      <w:r w:rsidRPr="003A068B">
        <w:rPr>
          <w:color w:val="auto"/>
          <w:rtl/>
        </w:rPr>
        <w:t xml:space="preserve"> </w:t>
      </w:r>
      <w:r w:rsidRPr="003A068B">
        <w:rPr>
          <w:rFonts w:hint="eastAsia"/>
          <w:color w:val="auto"/>
          <w:rtl/>
        </w:rPr>
        <w:t>אנו</w:t>
      </w:r>
      <w:r w:rsidRPr="003A068B">
        <w:rPr>
          <w:color w:val="auto"/>
          <w:rtl/>
        </w:rPr>
        <w:t xml:space="preserve"> </w:t>
      </w:r>
      <w:r w:rsidRPr="003A068B">
        <w:rPr>
          <w:rFonts w:hint="eastAsia"/>
          <w:color w:val="auto"/>
          <w:rtl/>
        </w:rPr>
        <w:t>מבקשים</w:t>
      </w:r>
      <w:r w:rsidRPr="003A068B">
        <w:rPr>
          <w:color w:val="auto"/>
          <w:rtl/>
        </w:rPr>
        <w:t xml:space="preserve"> </w:t>
      </w:r>
      <w:r w:rsidRPr="003A068B">
        <w:rPr>
          <w:rFonts w:hint="eastAsia"/>
          <w:color w:val="auto"/>
          <w:rtl/>
        </w:rPr>
        <w:t>כי</w:t>
      </w:r>
      <w:r w:rsidRPr="003A068B">
        <w:rPr>
          <w:color w:val="auto"/>
          <w:rtl/>
        </w:rPr>
        <w:t xml:space="preserve"> </w:t>
      </w:r>
      <w:r w:rsidRPr="003A068B">
        <w:rPr>
          <w:rFonts w:hint="eastAsia"/>
          <w:color w:val="auto"/>
          <w:rtl/>
        </w:rPr>
        <w:t>תינתן</w:t>
      </w:r>
      <w:r w:rsidRPr="003A068B">
        <w:rPr>
          <w:color w:val="auto"/>
          <w:rtl/>
        </w:rPr>
        <w:t xml:space="preserve"> </w:t>
      </w:r>
      <w:r w:rsidRPr="003A068B">
        <w:rPr>
          <w:rFonts w:hint="eastAsia"/>
          <w:color w:val="auto"/>
          <w:rtl/>
        </w:rPr>
        <w:t>אפשרות</w:t>
      </w:r>
      <w:r w:rsidRPr="003A068B">
        <w:rPr>
          <w:color w:val="auto"/>
          <w:rtl/>
        </w:rPr>
        <w:t xml:space="preserve"> </w:t>
      </w:r>
      <w:r w:rsidRPr="003A068B">
        <w:rPr>
          <w:rFonts w:hint="eastAsia"/>
          <w:color w:val="auto"/>
          <w:rtl/>
        </w:rPr>
        <w:t>לבחון</w:t>
      </w:r>
      <w:r w:rsidRPr="003A068B">
        <w:rPr>
          <w:color w:val="auto"/>
          <w:rtl/>
        </w:rPr>
        <w:t xml:space="preserve"> </w:t>
      </w:r>
      <w:r w:rsidRPr="003A068B">
        <w:rPr>
          <w:rFonts w:hint="eastAsia"/>
          <w:color w:val="auto"/>
          <w:rtl/>
        </w:rPr>
        <w:t>את</w:t>
      </w:r>
      <w:r w:rsidRPr="003A068B">
        <w:rPr>
          <w:color w:val="auto"/>
          <w:rtl/>
        </w:rPr>
        <w:t xml:space="preserve"> </w:t>
      </w:r>
      <w:r w:rsidRPr="003A068B">
        <w:rPr>
          <w:rFonts w:hint="eastAsia"/>
          <w:color w:val="auto"/>
          <w:rtl/>
        </w:rPr>
        <w:t>המלאים</w:t>
      </w:r>
      <w:r w:rsidRPr="003A068B">
        <w:rPr>
          <w:color w:val="auto"/>
          <w:rtl/>
        </w:rPr>
        <w:t xml:space="preserve"> </w:t>
      </w:r>
      <w:r w:rsidRPr="003A068B">
        <w:rPr>
          <w:rFonts w:hint="eastAsia"/>
          <w:color w:val="auto"/>
          <w:rtl/>
        </w:rPr>
        <w:t>שוב</w:t>
      </w:r>
      <w:r w:rsidRPr="003A068B">
        <w:rPr>
          <w:color w:val="auto"/>
          <w:rtl/>
        </w:rPr>
        <w:t xml:space="preserve"> </w:t>
      </w:r>
      <w:r w:rsidRPr="003A068B">
        <w:rPr>
          <w:rFonts w:hint="eastAsia"/>
          <w:color w:val="auto"/>
          <w:rtl/>
        </w:rPr>
        <w:t>כשבועיים</w:t>
      </w:r>
      <w:r w:rsidRPr="003A068B">
        <w:rPr>
          <w:color w:val="auto"/>
          <w:rtl/>
        </w:rPr>
        <w:t xml:space="preserve"> </w:t>
      </w:r>
      <w:r w:rsidRPr="003A068B">
        <w:rPr>
          <w:rFonts w:hint="eastAsia"/>
          <w:color w:val="auto"/>
          <w:rtl/>
        </w:rPr>
        <w:t>לפני</w:t>
      </w:r>
      <w:r w:rsidRPr="003A068B">
        <w:rPr>
          <w:color w:val="auto"/>
          <w:rtl/>
        </w:rPr>
        <w:t xml:space="preserve"> </w:t>
      </w:r>
      <w:r w:rsidRPr="003A068B">
        <w:rPr>
          <w:rFonts w:hint="eastAsia"/>
          <w:color w:val="auto"/>
          <w:rtl/>
        </w:rPr>
        <w:t>ביצוע</w:t>
      </w:r>
      <w:r w:rsidRPr="003A068B">
        <w:rPr>
          <w:color w:val="auto"/>
          <w:rtl/>
        </w:rPr>
        <w:t xml:space="preserve"> </w:t>
      </w:r>
      <w:r w:rsidRPr="003A068B">
        <w:rPr>
          <w:rFonts w:hint="eastAsia"/>
          <w:color w:val="auto"/>
          <w:rtl/>
        </w:rPr>
        <w:t>המכרז</w:t>
      </w:r>
      <w:r w:rsidRPr="003A068B">
        <w:rPr>
          <w:color w:val="auto"/>
          <w:rtl/>
        </w:rPr>
        <w:t>.</w:t>
      </w:r>
    </w:p>
    <w:p w:rsidR="00502325" w:rsidRDefault="00502325" w:rsidP="00502325">
      <w:pPr>
        <w:pStyle w:val="2"/>
        <w:spacing w:before="0" w:line="360" w:lineRule="auto"/>
        <w:rPr>
          <w:rFonts w:asciiTheme="minorBidi" w:hAnsiTheme="minorBidi" w:cstheme="minorBidi"/>
          <w:color w:val="auto"/>
          <w:sz w:val="28"/>
          <w:szCs w:val="28"/>
          <w:u w:val="single"/>
          <w:rtl/>
          <w:lang w:eastAsia="he-IL"/>
        </w:rPr>
      </w:pPr>
      <w:r w:rsidRPr="005E75A1">
        <w:rPr>
          <w:rFonts w:asciiTheme="minorBidi" w:hAnsiTheme="minorBidi" w:cstheme="minorBidi" w:hint="cs"/>
          <w:color w:val="auto"/>
          <w:sz w:val="28"/>
          <w:szCs w:val="28"/>
          <w:u w:val="single"/>
          <w:rtl/>
          <w:lang w:eastAsia="he-IL"/>
        </w:rPr>
        <w:t>תשובה</w:t>
      </w:r>
    </w:p>
    <w:p w:rsidR="00502325" w:rsidRPr="00FB4A88" w:rsidRDefault="00502325" w:rsidP="00502325">
      <w:pPr>
        <w:rPr>
          <w:rFonts w:asciiTheme="majorHAnsi" w:eastAsiaTheme="majorEastAsia" w:hAnsiTheme="majorHAnsi" w:cstheme="majorBidi"/>
          <w:sz w:val="24"/>
          <w:szCs w:val="24"/>
          <w:rtl/>
        </w:rPr>
      </w:pPr>
      <w:r w:rsidRPr="00FB4A88">
        <w:rPr>
          <w:rFonts w:asciiTheme="majorHAnsi" w:eastAsiaTheme="majorEastAsia" w:hAnsiTheme="majorHAnsi" w:cstheme="majorBidi" w:hint="cs"/>
          <w:sz w:val="24"/>
          <w:szCs w:val="24"/>
          <w:rtl/>
        </w:rPr>
        <w:t xml:space="preserve">נוסח מפרט המכרז יוותר על כנו. </w:t>
      </w:r>
    </w:p>
    <w:p w:rsidR="00502325" w:rsidRDefault="00502325" w:rsidP="00502325">
      <w:pPr>
        <w:pStyle w:val="2"/>
        <w:spacing w:before="0" w:line="360" w:lineRule="auto"/>
        <w:rPr>
          <w:rFonts w:asciiTheme="minorBidi" w:hAnsiTheme="minorBidi" w:cstheme="minorBidi"/>
          <w:color w:val="auto"/>
          <w:sz w:val="28"/>
          <w:szCs w:val="28"/>
          <w:u w:val="single"/>
          <w:rtl/>
          <w:lang w:eastAsia="he-IL"/>
        </w:rPr>
      </w:pPr>
    </w:p>
    <w:p w:rsidR="00502325" w:rsidRDefault="00502325" w:rsidP="00502325">
      <w:pPr>
        <w:pStyle w:val="2"/>
        <w:spacing w:before="0" w:line="360" w:lineRule="auto"/>
        <w:rPr>
          <w:rFonts w:asciiTheme="minorBidi" w:hAnsiTheme="minorBidi" w:cstheme="minorBidi"/>
          <w:color w:val="auto"/>
          <w:sz w:val="28"/>
          <w:szCs w:val="28"/>
          <w:u w:val="single"/>
          <w:rtl/>
          <w:lang w:eastAsia="he-IL"/>
        </w:rPr>
      </w:pPr>
      <w:r w:rsidRPr="003A068B">
        <w:rPr>
          <w:rFonts w:asciiTheme="minorBidi" w:hAnsiTheme="minorBidi" w:cstheme="minorBidi" w:hint="cs"/>
          <w:color w:val="auto"/>
          <w:sz w:val="28"/>
          <w:szCs w:val="28"/>
          <w:u w:val="single"/>
          <w:rtl/>
          <w:lang w:eastAsia="he-IL"/>
        </w:rPr>
        <w:t>שאלה מס' 14</w:t>
      </w:r>
    </w:p>
    <w:p w:rsidR="00502325" w:rsidRDefault="00502325" w:rsidP="00502325">
      <w:pPr>
        <w:pStyle w:val="3"/>
        <w:spacing w:before="0" w:line="360" w:lineRule="auto"/>
        <w:rPr>
          <w:rFonts w:asciiTheme="majorBidi" w:hAnsiTheme="majorBidi"/>
          <w:color w:val="auto"/>
          <w:u w:val="single"/>
          <w:rtl/>
        </w:rPr>
      </w:pPr>
      <w:r>
        <w:rPr>
          <w:rFonts w:asciiTheme="majorBidi" w:hAnsiTheme="majorBidi" w:hint="cs"/>
          <w:color w:val="auto"/>
          <w:u w:val="single"/>
          <w:rtl/>
        </w:rPr>
        <w:t>סעיף</w:t>
      </w:r>
      <w:r w:rsidRPr="003A068B">
        <w:rPr>
          <w:rFonts w:asciiTheme="majorBidi" w:hAnsiTheme="majorBidi" w:hint="cs"/>
          <w:color w:val="auto"/>
          <w:u w:val="single"/>
          <w:rtl/>
        </w:rPr>
        <w:t xml:space="preserve"> </w:t>
      </w:r>
      <w:r w:rsidRPr="003A068B">
        <w:rPr>
          <w:rFonts w:asciiTheme="majorBidi" w:hAnsiTheme="majorBidi"/>
          <w:color w:val="auto"/>
          <w:u w:val="single"/>
        </w:rPr>
        <w:t>4.4</w:t>
      </w:r>
      <w:r w:rsidRPr="003A068B">
        <w:rPr>
          <w:rFonts w:asciiTheme="majorBidi" w:hAnsiTheme="majorBidi"/>
          <w:color w:val="auto"/>
          <w:u w:val="single"/>
          <w:rtl/>
        </w:rPr>
        <w:t xml:space="preserve"> (</w:t>
      </w:r>
      <w:r w:rsidRPr="003A068B">
        <w:rPr>
          <w:rFonts w:asciiTheme="majorBidi" w:hAnsiTheme="majorBidi" w:hint="eastAsia"/>
          <w:color w:val="auto"/>
          <w:u w:val="single"/>
          <w:rtl/>
        </w:rPr>
        <w:t>ה</w:t>
      </w:r>
      <w:r w:rsidRPr="003A068B">
        <w:rPr>
          <w:rFonts w:asciiTheme="majorBidi" w:hAnsiTheme="majorBidi"/>
          <w:color w:val="auto"/>
          <w:u w:val="single"/>
          <w:rtl/>
        </w:rPr>
        <w:t>-</w:t>
      </w:r>
      <w:r w:rsidRPr="003A068B">
        <w:rPr>
          <w:rFonts w:asciiTheme="majorBidi" w:hAnsiTheme="majorBidi" w:hint="eastAsia"/>
          <w:color w:val="auto"/>
          <w:u w:val="single"/>
          <w:rtl/>
        </w:rPr>
        <w:t>ו</w:t>
      </w:r>
      <w:r w:rsidRPr="003A068B">
        <w:rPr>
          <w:rFonts w:asciiTheme="majorBidi" w:hAnsiTheme="majorBidi"/>
          <w:color w:val="auto"/>
          <w:u w:val="single"/>
          <w:rtl/>
        </w:rPr>
        <w:t>)</w:t>
      </w:r>
    </w:p>
    <w:p w:rsidR="00FB4A88" w:rsidRDefault="00502325" w:rsidP="00502325">
      <w:pPr>
        <w:pStyle w:val="3"/>
        <w:spacing w:before="0" w:line="360" w:lineRule="auto"/>
        <w:rPr>
          <w:color w:val="auto"/>
          <w:rtl/>
        </w:rPr>
      </w:pPr>
      <w:r w:rsidRPr="00563AF2">
        <w:rPr>
          <w:rFonts w:hint="cs"/>
          <w:color w:val="auto"/>
          <w:rtl/>
        </w:rPr>
        <w:t xml:space="preserve">ע"פ סעיפים אלא לא מחייב כי לזוכה תינתן אפשרות לשקול את המלאי ולהעלות טענות בנוגע לכמות במידה ואין התאמה. אנו מבקשים כי </w:t>
      </w:r>
      <w:proofErr w:type="spellStart"/>
      <w:r w:rsidRPr="00563AF2">
        <w:rPr>
          <w:rFonts w:hint="cs"/>
          <w:color w:val="auto"/>
          <w:rtl/>
        </w:rPr>
        <w:t>תחוייב</w:t>
      </w:r>
      <w:proofErr w:type="spellEnd"/>
      <w:r w:rsidRPr="00563AF2">
        <w:rPr>
          <w:rFonts w:hint="cs"/>
          <w:color w:val="auto"/>
          <w:rtl/>
        </w:rPr>
        <w:t xml:space="preserve"> שקילה של המלאי בנוכחות נציגי הזוכה.</w:t>
      </w:r>
    </w:p>
    <w:p w:rsidR="00FB4A88" w:rsidRDefault="00FB4A88" w:rsidP="00FB4A88">
      <w:pPr>
        <w:bidi w:val="0"/>
        <w:rPr>
          <w:rFonts w:asciiTheme="majorHAnsi" w:eastAsiaTheme="majorEastAsia" w:hAnsiTheme="majorHAnsi" w:cstheme="majorBidi"/>
          <w:sz w:val="24"/>
          <w:szCs w:val="24"/>
          <w:rtl/>
        </w:rPr>
      </w:pPr>
      <w:r>
        <w:rPr>
          <w:rtl/>
        </w:rPr>
        <w:br w:type="page"/>
      </w:r>
    </w:p>
    <w:p w:rsidR="00502325" w:rsidRDefault="00502325" w:rsidP="00502325">
      <w:pPr>
        <w:pStyle w:val="2"/>
        <w:spacing w:before="0" w:line="360" w:lineRule="auto"/>
        <w:rPr>
          <w:rFonts w:asciiTheme="minorBidi" w:hAnsiTheme="minorBidi" w:cstheme="minorBidi"/>
          <w:color w:val="auto"/>
          <w:sz w:val="28"/>
          <w:szCs w:val="28"/>
          <w:u w:val="single"/>
          <w:rtl/>
          <w:lang w:eastAsia="he-IL"/>
        </w:rPr>
      </w:pPr>
      <w:r w:rsidRPr="001A1B9F">
        <w:rPr>
          <w:rFonts w:asciiTheme="minorBidi" w:hAnsiTheme="minorBidi" w:cstheme="minorBidi" w:hint="cs"/>
          <w:color w:val="auto"/>
          <w:sz w:val="28"/>
          <w:szCs w:val="28"/>
          <w:u w:val="single"/>
          <w:rtl/>
          <w:lang w:eastAsia="he-IL"/>
        </w:rPr>
        <w:lastRenderedPageBreak/>
        <w:t>תשובה</w:t>
      </w:r>
    </w:p>
    <w:p w:rsidR="00502325" w:rsidRPr="00FB4A88" w:rsidRDefault="00502325" w:rsidP="00FB4A88">
      <w:pPr>
        <w:pStyle w:val="3"/>
        <w:rPr>
          <w:color w:val="auto"/>
          <w:rtl/>
        </w:rPr>
      </w:pPr>
      <w:r w:rsidRPr="00FB4A88">
        <w:rPr>
          <w:rFonts w:hint="cs"/>
          <w:color w:val="auto"/>
          <w:rtl/>
        </w:rPr>
        <w:t xml:space="preserve">נוסח סעיף  4.5 (ה) למפרט המכרז ישתנה כדלקמן:  </w:t>
      </w:r>
    </w:p>
    <w:p w:rsidR="00502325" w:rsidRPr="00FB4A88" w:rsidRDefault="00502325" w:rsidP="00FB4A88">
      <w:pPr>
        <w:pStyle w:val="3"/>
        <w:spacing w:before="0" w:line="360" w:lineRule="auto"/>
        <w:ind w:left="936"/>
        <w:rPr>
          <w:color w:val="auto"/>
          <w:rtl/>
        </w:rPr>
      </w:pPr>
      <w:r w:rsidRPr="00FB4A88">
        <w:rPr>
          <w:rFonts w:hint="cs"/>
          <w:color w:val="auto"/>
          <w:rtl/>
        </w:rPr>
        <w:t xml:space="preserve">"המלאי </w:t>
      </w:r>
      <w:proofErr w:type="spellStart"/>
      <w:r w:rsidRPr="00FB4A88">
        <w:rPr>
          <w:rFonts w:hint="cs"/>
          <w:color w:val="auto"/>
          <w:rtl/>
        </w:rPr>
        <w:t>ישקל</w:t>
      </w:r>
      <w:proofErr w:type="spellEnd"/>
      <w:r w:rsidRPr="00FB4A88">
        <w:rPr>
          <w:rFonts w:hint="cs"/>
          <w:color w:val="auto"/>
          <w:rtl/>
        </w:rPr>
        <w:t xml:space="preserve"> ע"י המורשה מטעם המשרד בפתח המחסן בו הוא מאוחסן  בנוכחות נציגי  המאחסן ובנוכחות הזוכה במכרז או לחלופין  יימסר ללא שקילה  אלא לפי המוצהר בתעודות ובתנאים המפורטים בחוזה ע"פ בחירת הזוכה במכרז."</w:t>
      </w:r>
    </w:p>
    <w:p w:rsidR="00502325" w:rsidRPr="00D203DF" w:rsidRDefault="00502325" w:rsidP="00502325">
      <w:pPr>
        <w:pStyle w:val="2"/>
        <w:spacing w:before="0" w:line="360" w:lineRule="auto"/>
        <w:rPr>
          <w:rFonts w:asciiTheme="minorBidi" w:hAnsiTheme="minorBidi" w:cstheme="minorBidi"/>
          <w:color w:val="auto"/>
          <w:sz w:val="28"/>
          <w:szCs w:val="28"/>
          <w:u w:val="single"/>
          <w:rtl/>
          <w:lang w:eastAsia="he-IL"/>
        </w:rPr>
      </w:pPr>
    </w:p>
    <w:p w:rsidR="00502325" w:rsidRDefault="00502325" w:rsidP="00502325">
      <w:pPr>
        <w:pStyle w:val="2"/>
        <w:spacing w:before="0" w:line="360" w:lineRule="auto"/>
        <w:rPr>
          <w:rFonts w:asciiTheme="minorBidi" w:hAnsiTheme="minorBidi" w:cstheme="minorBidi"/>
          <w:color w:val="auto"/>
          <w:sz w:val="28"/>
          <w:szCs w:val="28"/>
          <w:u w:val="single"/>
          <w:rtl/>
          <w:lang w:eastAsia="he-IL"/>
        </w:rPr>
      </w:pPr>
      <w:r w:rsidRPr="00FA1939">
        <w:rPr>
          <w:rFonts w:asciiTheme="minorBidi" w:hAnsiTheme="minorBidi" w:cstheme="minorBidi" w:hint="cs"/>
          <w:color w:val="auto"/>
          <w:sz w:val="28"/>
          <w:szCs w:val="28"/>
          <w:u w:val="single"/>
          <w:rtl/>
          <w:lang w:eastAsia="he-IL"/>
        </w:rPr>
        <w:t>שאלה מס' 15</w:t>
      </w:r>
    </w:p>
    <w:p w:rsidR="00502325" w:rsidRPr="00FA1939" w:rsidRDefault="00502325" w:rsidP="00502325">
      <w:pPr>
        <w:pStyle w:val="3"/>
        <w:spacing w:before="0" w:line="360" w:lineRule="auto"/>
        <w:rPr>
          <w:rFonts w:asciiTheme="majorBidi" w:hAnsiTheme="majorBidi"/>
          <w:color w:val="auto"/>
          <w:u w:val="single"/>
          <w:rtl/>
        </w:rPr>
      </w:pPr>
      <w:r w:rsidRPr="00FA1939">
        <w:rPr>
          <w:rFonts w:asciiTheme="majorBidi" w:hAnsiTheme="majorBidi" w:hint="cs"/>
          <w:color w:val="auto"/>
          <w:u w:val="single"/>
          <w:rtl/>
        </w:rPr>
        <w:t xml:space="preserve">סעיף </w:t>
      </w:r>
      <w:r w:rsidRPr="00FA1939">
        <w:rPr>
          <w:rFonts w:asciiTheme="majorBidi" w:hAnsiTheme="majorBidi"/>
          <w:color w:val="auto"/>
          <w:u w:val="single"/>
          <w:rtl/>
        </w:rPr>
        <w:t>5.2</w:t>
      </w:r>
    </w:p>
    <w:p w:rsidR="00502325" w:rsidRDefault="00502325" w:rsidP="00502325">
      <w:pPr>
        <w:pStyle w:val="3"/>
        <w:spacing w:before="0" w:line="360" w:lineRule="auto"/>
        <w:rPr>
          <w:color w:val="auto"/>
          <w:rtl/>
        </w:rPr>
      </w:pPr>
      <w:r w:rsidRPr="00563AF2">
        <w:rPr>
          <w:rFonts w:hint="cs"/>
          <w:color w:val="auto"/>
          <w:rtl/>
        </w:rPr>
        <w:t xml:space="preserve">תקופת ההתקשרות </w:t>
      </w:r>
      <w:r w:rsidRPr="00563AF2">
        <w:rPr>
          <w:color w:val="auto"/>
          <w:rtl/>
        </w:rPr>
        <w:t>–</w:t>
      </w:r>
      <w:r w:rsidRPr="00563AF2">
        <w:rPr>
          <w:rFonts w:hint="cs"/>
          <w:color w:val="auto"/>
          <w:rtl/>
        </w:rPr>
        <w:t xml:space="preserve"> היות ומדובר על הסכם מכירה חד פעמי לא ברור הצורך בתקופת התקשרות מקסימלית של 4 חודשים. אנא התייחסותכם לצורך בתקופת התקשרות זאת.</w:t>
      </w:r>
    </w:p>
    <w:p w:rsidR="00502325" w:rsidRDefault="00502325" w:rsidP="00502325">
      <w:pPr>
        <w:pStyle w:val="2"/>
        <w:spacing w:before="0" w:line="360" w:lineRule="auto"/>
        <w:rPr>
          <w:rFonts w:asciiTheme="minorBidi" w:hAnsiTheme="minorBidi" w:cstheme="minorBidi"/>
          <w:color w:val="auto"/>
          <w:sz w:val="28"/>
          <w:szCs w:val="28"/>
          <w:u w:val="single"/>
          <w:rtl/>
          <w:lang w:eastAsia="he-IL"/>
        </w:rPr>
      </w:pPr>
      <w:r w:rsidRPr="002A068A">
        <w:rPr>
          <w:rFonts w:asciiTheme="minorBidi" w:hAnsiTheme="minorBidi" w:cstheme="minorBidi" w:hint="cs"/>
          <w:color w:val="auto"/>
          <w:sz w:val="28"/>
          <w:szCs w:val="28"/>
          <w:u w:val="single"/>
          <w:rtl/>
          <w:lang w:eastAsia="he-IL"/>
        </w:rPr>
        <w:t>תשובה</w:t>
      </w:r>
    </w:p>
    <w:p w:rsidR="00502325" w:rsidRPr="00FB4A88" w:rsidRDefault="00502325" w:rsidP="00FB4A88">
      <w:pPr>
        <w:pStyle w:val="3"/>
        <w:spacing w:before="0" w:line="360" w:lineRule="auto"/>
        <w:rPr>
          <w:color w:val="auto"/>
          <w:rtl/>
        </w:rPr>
      </w:pPr>
      <w:r w:rsidRPr="00FB4A88">
        <w:rPr>
          <w:rFonts w:hint="cs"/>
          <w:color w:val="auto"/>
          <w:rtl/>
        </w:rPr>
        <w:t xml:space="preserve">ראה תשובה לשאלה 1 לעיל. </w:t>
      </w:r>
    </w:p>
    <w:p w:rsidR="00502325" w:rsidRDefault="00502325" w:rsidP="00502325">
      <w:pPr>
        <w:pStyle w:val="2"/>
        <w:spacing w:before="0" w:line="360" w:lineRule="auto"/>
        <w:rPr>
          <w:rFonts w:asciiTheme="minorBidi" w:hAnsiTheme="minorBidi" w:cstheme="minorBidi"/>
          <w:color w:val="auto"/>
          <w:sz w:val="28"/>
          <w:szCs w:val="28"/>
          <w:u w:val="single"/>
          <w:rtl/>
          <w:lang w:eastAsia="he-IL"/>
        </w:rPr>
      </w:pPr>
    </w:p>
    <w:p w:rsidR="00502325" w:rsidRDefault="00502325" w:rsidP="00502325">
      <w:pPr>
        <w:pStyle w:val="2"/>
        <w:spacing w:before="0" w:line="360" w:lineRule="auto"/>
        <w:rPr>
          <w:rFonts w:asciiTheme="minorBidi" w:hAnsiTheme="minorBidi" w:cstheme="minorBidi"/>
          <w:color w:val="auto"/>
          <w:sz w:val="28"/>
          <w:szCs w:val="28"/>
          <w:u w:val="single"/>
          <w:rtl/>
          <w:lang w:eastAsia="he-IL"/>
        </w:rPr>
      </w:pPr>
      <w:r w:rsidRPr="00115BE5">
        <w:rPr>
          <w:rFonts w:asciiTheme="minorBidi" w:hAnsiTheme="minorBidi" w:cstheme="minorBidi" w:hint="cs"/>
          <w:color w:val="auto"/>
          <w:sz w:val="28"/>
          <w:szCs w:val="28"/>
          <w:u w:val="single"/>
          <w:rtl/>
          <w:lang w:eastAsia="he-IL"/>
        </w:rPr>
        <w:t>שאלה מס' 16</w:t>
      </w:r>
    </w:p>
    <w:p w:rsidR="00502325" w:rsidRDefault="00502325" w:rsidP="00502325">
      <w:pPr>
        <w:pStyle w:val="3"/>
        <w:spacing w:before="0" w:line="360" w:lineRule="auto"/>
        <w:rPr>
          <w:rFonts w:asciiTheme="majorBidi" w:hAnsiTheme="majorBidi"/>
          <w:color w:val="auto"/>
          <w:u w:val="single"/>
          <w:rtl/>
        </w:rPr>
      </w:pPr>
      <w:r w:rsidRPr="00F06246">
        <w:rPr>
          <w:rFonts w:asciiTheme="majorBidi" w:hAnsiTheme="majorBidi" w:hint="cs"/>
          <w:color w:val="auto"/>
          <w:u w:val="single"/>
          <w:rtl/>
        </w:rPr>
        <w:t xml:space="preserve">סעיף </w:t>
      </w:r>
      <w:r w:rsidRPr="00F06246">
        <w:rPr>
          <w:rFonts w:asciiTheme="majorBidi" w:hAnsiTheme="majorBidi"/>
          <w:color w:val="auto"/>
          <w:u w:val="single"/>
        </w:rPr>
        <w:t>9.1.1</w:t>
      </w:r>
    </w:p>
    <w:p w:rsidR="00502325" w:rsidRDefault="00502325" w:rsidP="00502325">
      <w:pPr>
        <w:pStyle w:val="3"/>
        <w:spacing w:before="0" w:line="360" w:lineRule="auto"/>
        <w:rPr>
          <w:color w:val="auto"/>
          <w:rtl/>
        </w:rPr>
      </w:pPr>
      <w:r w:rsidRPr="00563AF2">
        <w:rPr>
          <w:rFonts w:hint="cs"/>
          <w:color w:val="auto"/>
          <w:rtl/>
        </w:rPr>
        <w:t>"המציע</w:t>
      </w:r>
      <w:r w:rsidRPr="00563AF2">
        <w:rPr>
          <w:color w:val="auto"/>
          <w:rtl/>
        </w:rPr>
        <w:t xml:space="preserve"> </w:t>
      </w:r>
      <w:r w:rsidRPr="00563AF2">
        <w:rPr>
          <w:rFonts w:hint="cs"/>
          <w:color w:val="auto"/>
          <w:rtl/>
        </w:rPr>
        <w:t>מקיים</w:t>
      </w:r>
      <w:r w:rsidRPr="00563AF2">
        <w:rPr>
          <w:color w:val="auto"/>
          <w:rtl/>
        </w:rPr>
        <w:t xml:space="preserve"> </w:t>
      </w:r>
      <w:r w:rsidRPr="00563AF2">
        <w:rPr>
          <w:rFonts w:hint="cs"/>
          <w:color w:val="auto"/>
          <w:rtl/>
        </w:rPr>
        <w:t>את</w:t>
      </w:r>
      <w:r w:rsidRPr="00563AF2">
        <w:rPr>
          <w:color w:val="auto"/>
          <w:rtl/>
        </w:rPr>
        <w:t xml:space="preserve"> </w:t>
      </w:r>
      <w:r w:rsidRPr="00563AF2">
        <w:rPr>
          <w:rFonts w:hint="cs"/>
          <w:color w:val="auto"/>
          <w:rtl/>
        </w:rPr>
        <w:t>הוראות</w:t>
      </w:r>
      <w:r w:rsidRPr="00563AF2">
        <w:rPr>
          <w:color w:val="auto"/>
          <w:rtl/>
        </w:rPr>
        <w:t xml:space="preserve"> </w:t>
      </w:r>
      <w:r w:rsidRPr="00563AF2">
        <w:rPr>
          <w:rFonts w:hint="cs"/>
          <w:color w:val="auto"/>
          <w:rtl/>
        </w:rPr>
        <w:t>סעיף</w:t>
      </w:r>
      <w:r w:rsidRPr="00563AF2">
        <w:rPr>
          <w:color w:val="auto"/>
          <w:rtl/>
        </w:rPr>
        <w:t xml:space="preserve"> 2</w:t>
      </w:r>
      <w:r w:rsidRPr="00563AF2">
        <w:rPr>
          <w:rFonts w:hint="cs"/>
          <w:color w:val="auto"/>
          <w:rtl/>
        </w:rPr>
        <w:t>ב</w:t>
      </w:r>
      <w:r w:rsidRPr="00563AF2">
        <w:rPr>
          <w:color w:val="auto"/>
          <w:rtl/>
        </w:rPr>
        <w:t xml:space="preserve">1 </w:t>
      </w:r>
      <w:r w:rsidRPr="00563AF2">
        <w:rPr>
          <w:rFonts w:hint="cs"/>
          <w:color w:val="auto"/>
          <w:rtl/>
        </w:rPr>
        <w:t>לחוק</w:t>
      </w:r>
      <w:r w:rsidRPr="00563AF2">
        <w:rPr>
          <w:color w:val="auto"/>
          <w:rtl/>
        </w:rPr>
        <w:t xml:space="preserve"> </w:t>
      </w:r>
      <w:r w:rsidRPr="00563AF2">
        <w:rPr>
          <w:rFonts w:hint="cs"/>
          <w:color w:val="auto"/>
          <w:rtl/>
        </w:rPr>
        <w:t>עסקאות</w:t>
      </w:r>
      <w:r w:rsidRPr="00563AF2">
        <w:rPr>
          <w:color w:val="auto"/>
          <w:rtl/>
        </w:rPr>
        <w:t xml:space="preserve"> </w:t>
      </w:r>
      <w:r w:rsidRPr="00563AF2">
        <w:rPr>
          <w:rFonts w:hint="cs"/>
          <w:color w:val="auto"/>
          <w:rtl/>
        </w:rPr>
        <w:t>גופים</w:t>
      </w:r>
      <w:r w:rsidRPr="00563AF2">
        <w:rPr>
          <w:color w:val="auto"/>
          <w:rtl/>
        </w:rPr>
        <w:t xml:space="preserve"> </w:t>
      </w:r>
      <w:r w:rsidRPr="00563AF2">
        <w:rPr>
          <w:rFonts w:hint="cs"/>
          <w:color w:val="auto"/>
          <w:rtl/>
        </w:rPr>
        <w:t>ציבוריים</w:t>
      </w:r>
      <w:r w:rsidRPr="00563AF2">
        <w:rPr>
          <w:color w:val="auto"/>
          <w:rtl/>
        </w:rPr>
        <w:t xml:space="preserve">, </w:t>
      </w:r>
      <w:proofErr w:type="spellStart"/>
      <w:r w:rsidRPr="00563AF2">
        <w:rPr>
          <w:rFonts w:hint="cs"/>
          <w:color w:val="auto"/>
          <w:rtl/>
        </w:rPr>
        <w:t>התשל</w:t>
      </w:r>
      <w:r w:rsidRPr="00563AF2">
        <w:rPr>
          <w:color w:val="auto"/>
          <w:rtl/>
        </w:rPr>
        <w:t>"</w:t>
      </w:r>
      <w:r w:rsidRPr="00563AF2">
        <w:rPr>
          <w:rFonts w:hint="cs"/>
          <w:color w:val="auto"/>
          <w:rtl/>
        </w:rPr>
        <w:t>ו</w:t>
      </w:r>
      <w:proofErr w:type="spellEnd"/>
      <w:r w:rsidRPr="00563AF2">
        <w:rPr>
          <w:color w:val="auto"/>
          <w:rtl/>
        </w:rPr>
        <w:t xml:space="preserve">- 1976 </w:t>
      </w:r>
      <w:r w:rsidRPr="00563AF2">
        <w:rPr>
          <w:rFonts w:hint="cs"/>
          <w:color w:val="auto"/>
          <w:rtl/>
        </w:rPr>
        <w:t>וחוק</w:t>
      </w:r>
      <w:r w:rsidRPr="00563AF2">
        <w:rPr>
          <w:color w:val="auto"/>
          <w:rtl/>
        </w:rPr>
        <w:t xml:space="preserve"> </w:t>
      </w:r>
      <w:proofErr w:type="spellStart"/>
      <w:r w:rsidRPr="00563AF2">
        <w:rPr>
          <w:rFonts w:hint="cs"/>
          <w:color w:val="auto"/>
          <w:rtl/>
        </w:rPr>
        <w:t>שיוויון</w:t>
      </w:r>
      <w:proofErr w:type="spellEnd"/>
      <w:r w:rsidRPr="00563AF2">
        <w:rPr>
          <w:color w:val="auto"/>
          <w:rtl/>
        </w:rPr>
        <w:t xml:space="preserve"> </w:t>
      </w:r>
      <w:r w:rsidRPr="00563AF2">
        <w:rPr>
          <w:rFonts w:hint="cs"/>
          <w:color w:val="auto"/>
          <w:rtl/>
        </w:rPr>
        <w:t>זכויות</w:t>
      </w:r>
      <w:r w:rsidRPr="00563AF2">
        <w:rPr>
          <w:color w:val="auto"/>
          <w:rtl/>
        </w:rPr>
        <w:t xml:space="preserve"> </w:t>
      </w:r>
      <w:r w:rsidRPr="00563AF2">
        <w:rPr>
          <w:rFonts w:hint="cs"/>
          <w:color w:val="auto"/>
          <w:rtl/>
        </w:rPr>
        <w:t>לאנשים</w:t>
      </w:r>
      <w:r w:rsidRPr="00563AF2">
        <w:rPr>
          <w:color w:val="auto"/>
          <w:rtl/>
        </w:rPr>
        <w:t xml:space="preserve"> </w:t>
      </w:r>
      <w:r w:rsidRPr="00563AF2">
        <w:rPr>
          <w:rFonts w:hint="cs"/>
          <w:color w:val="auto"/>
          <w:rtl/>
        </w:rPr>
        <w:t>עם</w:t>
      </w:r>
      <w:r w:rsidRPr="00563AF2">
        <w:rPr>
          <w:color w:val="auto"/>
          <w:rtl/>
        </w:rPr>
        <w:t xml:space="preserve"> </w:t>
      </w:r>
      <w:r w:rsidRPr="00563AF2">
        <w:rPr>
          <w:rFonts w:hint="cs"/>
          <w:color w:val="auto"/>
          <w:rtl/>
        </w:rPr>
        <w:t>מוגבלות</w:t>
      </w:r>
      <w:r w:rsidRPr="00563AF2">
        <w:rPr>
          <w:color w:val="auto"/>
          <w:rtl/>
        </w:rPr>
        <w:t xml:space="preserve">, </w:t>
      </w:r>
      <w:proofErr w:type="spellStart"/>
      <w:r w:rsidRPr="00563AF2">
        <w:rPr>
          <w:rFonts w:hint="cs"/>
          <w:color w:val="auto"/>
          <w:rtl/>
        </w:rPr>
        <w:t>התשנ</w:t>
      </w:r>
      <w:r w:rsidRPr="00563AF2">
        <w:rPr>
          <w:color w:val="auto"/>
          <w:rtl/>
        </w:rPr>
        <w:t>"</w:t>
      </w:r>
      <w:r w:rsidRPr="00563AF2">
        <w:rPr>
          <w:rFonts w:hint="cs"/>
          <w:color w:val="auto"/>
          <w:rtl/>
        </w:rPr>
        <w:t>ח</w:t>
      </w:r>
      <w:proofErr w:type="spellEnd"/>
      <w:r w:rsidRPr="00563AF2">
        <w:rPr>
          <w:color w:val="auto"/>
          <w:rtl/>
        </w:rPr>
        <w:t xml:space="preserve">- 1998  </w:t>
      </w:r>
      <w:r w:rsidRPr="00563AF2">
        <w:rPr>
          <w:rFonts w:hint="cs"/>
          <w:color w:val="auto"/>
          <w:rtl/>
        </w:rPr>
        <w:t>בדבר</w:t>
      </w:r>
      <w:r w:rsidRPr="00563AF2">
        <w:rPr>
          <w:color w:val="auto"/>
          <w:rtl/>
        </w:rPr>
        <w:t xml:space="preserve"> </w:t>
      </w:r>
      <w:r w:rsidRPr="00563AF2">
        <w:rPr>
          <w:rFonts w:hint="cs"/>
          <w:color w:val="auto"/>
          <w:rtl/>
        </w:rPr>
        <w:t>העסקת</w:t>
      </w:r>
      <w:r w:rsidRPr="00563AF2">
        <w:rPr>
          <w:color w:val="auto"/>
          <w:rtl/>
        </w:rPr>
        <w:t xml:space="preserve"> </w:t>
      </w:r>
      <w:r w:rsidRPr="00563AF2">
        <w:rPr>
          <w:rFonts w:hint="cs"/>
          <w:color w:val="auto"/>
          <w:rtl/>
        </w:rPr>
        <w:t>עובדים</w:t>
      </w:r>
      <w:r w:rsidRPr="00563AF2">
        <w:rPr>
          <w:color w:val="auto"/>
          <w:rtl/>
        </w:rPr>
        <w:t xml:space="preserve"> </w:t>
      </w:r>
      <w:r w:rsidRPr="00563AF2">
        <w:rPr>
          <w:rFonts w:hint="cs"/>
          <w:color w:val="auto"/>
          <w:rtl/>
        </w:rPr>
        <w:t>עם</w:t>
      </w:r>
      <w:r w:rsidRPr="00563AF2">
        <w:rPr>
          <w:color w:val="auto"/>
          <w:rtl/>
        </w:rPr>
        <w:t xml:space="preserve"> </w:t>
      </w:r>
      <w:r w:rsidRPr="00563AF2">
        <w:rPr>
          <w:rFonts w:hint="cs"/>
          <w:color w:val="auto"/>
          <w:rtl/>
        </w:rPr>
        <w:t>מוגבלות." לא ברור ממסמכי המכרז כיצד אנו נדרשים להוכיח את קיום הוראות החוק. אנא הבהירו את כוונתכם.</w:t>
      </w:r>
    </w:p>
    <w:p w:rsidR="00502325" w:rsidRDefault="00502325" w:rsidP="00502325">
      <w:pPr>
        <w:pStyle w:val="2"/>
        <w:spacing w:before="0" w:line="360" w:lineRule="auto"/>
        <w:rPr>
          <w:rFonts w:asciiTheme="minorBidi" w:hAnsiTheme="minorBidi" w:cstheme="minorBidi"/>
          <w:color w:val="auto"/>
          <w:sz w:val="28"/>
          <w:szCs w:val="28"/>
          <w:u w:val="single"/>
          <w:rtl/>
          <w:lang w:eastAsia="he-IL"/>
        </w:rPr>
      </w:pPr>
      <w:r w:rsidRPr="00237967">
        <w:rPr>
          <w:rFonts w:asciiTheme="minorBidi" w:hAnsiTheme="minorBidi" w:cstheme="minorBidi" w:hint="cs"/>
          <w:color w:val="auto"/>
          <w:sz w:val="28"/>
          <w:szCs w:val="28"/>
          <w:u w:val="single"/>
          <w:rtl/>
          <w:lang w:eastAsia="he-IL"/>
        </w:rPr>
        <w:t>תשובה</w:t>
      </w:r>
    </w:p>
    <w:p w:rsidR="00502325" w:rsidRPr="008B3D84" w:rsidRDefault="00502325" w:rsidP="00502325">
      <w:pPr>
        <w:rPr>
          <w:rFonts w:asciiTheme="majorHAnsi" w:eastAsiaTheme="majorEastAsia" w:hAnsiTheme="majorHAnsi" w:cstheme="majorBidi"/>
          <w:sz w:val="24"/>
          <w:szCs w:val="24"/>
          <w:rtl/>
        </w:rPr>
      </w:pPr>
      <w:r w:rsidRPr="008B3D84">
        <w:rPr>
          <w:rFonts w:asciiTheme="majorHAnsi" w:eastAsiaTheme="majorEastAsia" w:hAnsiTheme="majorHAnsi" w:cstheme="majorBidi" w:hint="cs"/>
          <w:sz w:val="24"/>
          <w:szCs w:val="24"/>
          <w:rtl/>
        </w:rPr>
        <w:t xml:space="preserve">ראה תשובה לשאלה 4 לעיל. </w:t>
      </w:r>
    </w:p>
    <w:p w:rsidR="00502325" w:rsidRDefault="00502325" w:rsidP="00502325">
      <w:pPr>
        <w:pStyle w:val="2"/>
        <w:spacing w:before="0" w:line="360" w:lineRule="auto"/>
        <w:rPr>
          <w:rFonts w:asciiTheme="minorBidi" w:hAnsiTheme="minorBidi" w:cstheme="minorBidi"/>
          <w:color w:val="auto"/>
          <w:sz w:val="28"/>
          <w:szCs w:val="28"/>
          <w:u w:val="single"/>
          <w:rtl/>
          <w:lang w:eastAsia="he-IL"/>
        </w:rPr>
      </w:pPr>
      <w:r w:rsidRPr="00237967">
        <w:rPr>
          <w:rFonts w:asciiTheme="minorBidi" w:hAnsiTheme="minorBidi" w:cstheme="minorBidi" w:hint="cs"/>
          <w:color w:val="auto"/>
          <w:sz w:val="28"/>
          <w:szCs w:val="28"/>
          <w:u w:val="single"/>
          <w:rtl/>
          <w:lang w:eastAsia="he-IL"/>
        </w:rPr>
        <w:t>שאלה מס' 17</w:t>
      </w:r>
    </w:p>
    <w:p w:rsidR="00502325" w:rsidRDefault="00502325" w:rsidP="00502325">
      <w:pPr>
        <w:pStyle w:val="3"/>
        <w:spacing w:before="0" w:line="360" w:lineRule="auto"/>
        <w:rPr>
          <w:rFonts w:asciiTheme="majorBidi" w:hAnsiTheme="majorBidi"/>
          <w:color w:val="auto"/>
          <w:u w:val="single"/>
          <w:rtl/>
        </w:rPr>
      </w:pPr>
      <w:r w:rsidRPr="00237967">
        <w:rPr>
          <w:rFonts w:asciiTheme="majorBidi" w:hAnsiTheme="majorBidi" w:hint="eastAsia"/>
          <w:color w:val="auto"/>
          <w:u w:val="single"/>
          <w:rtl/>
        </w:rPr>
        <w:t>כללי</w:t>
      </w:r>
      <w:r w:rsidRPr="00237967">
        <w:rPr>
          <w:rFonts w:asciiTheme="majorBidi" w:hAnsiTheme="majorBidi"/>
          <w:color w:val="auto"/>
          <w:u w:val="single"/>
          <w:rtl/>
        </w:rPr>
        <w:t xml:space="preserve"> – </w:t>
      </w:r>
      <w:r w:rsidRPr="00237967">
        <w:rPr>
          <w:rFonts w:asciiTheme="majorBidi" w:hAnsiTheme="majorBidi" w:hint="eastAsia"/>
          <w:color w:val="auto"/>
          <w:u w:val="single"/>
          <w:rtl/>
        </w:rPr>
        <w:t>בחירת</w:t>
      </w:r>
      <w:r w:rsidRPr="00237967">
        <w:rPr>
          <w:rFonts w:asciiTheme="majorBidi" w:hAnsiTheme="majorBidi"/>
          <w:color w:val="auto"/>
          <w:u w:val="single"/>
          <w:rtl/>
        </w:rPr>
        <w:t xml:space="preserve"> </w:t>
      </w:r>
      <w:r w:rsidRPr="00237967">
        <w:rPr>
          <w:rFonts w:asciiTheme="majorBidi" w:hAnsiTheme="majorBidi" w:hint="eastAsia"/>
          <w:color w:val="auto"/>
          <w:u w:val="single"/>
          <w:rtl/>
        </w:rPr>
        <w:t>חלק</w:t>
      </w:r>
      <w:r w:rsidRPr="00237967">
        <w:rPr>
          <w:rFonts w:asciiTheme="majorBidi" w:hAnsiTheme="majorBidi"/>
          <w:color w:val="auto"/>
          <w:u w:val="single"/>
          <w:rtl/>
        </w:rPr>
        <w:t xml:space="preserve"> </w:t>
      </w:r>
      <w:r w:rsidRPr="00237967">
        <w:rPr>
          <w:rFonts w:asciiTheme="majorBidi" w:hAnsiTheme="majorBidi" w:hint="eastAsia"/>
          <w:color w:val="auto"/>
          <w:u w:val="single"/>
          <w:rtl/>
        </w:rPr>
        <w:t>מהמלאי</w:t>
      </w:r>
    </w:p>
    <w:p w:rsidR="00502325" w:rsidRDefault="00502325" w:rsidP="00502325">
      <w:pPr>
        <w:pStyle w:val="3"/>
        <w:spacing w:before="0" w:line="360" w:lineRule="auto"/>
        <w:rPr>
          <w:color w:val="auto"/>
          <w:rtl/>
        </w:rPr>
      </w:pPr>
      <w:r w:rsidRPr="00563AF2">
        <w:rPr>
          <w:rFonts w:hint="cs"/>
          <w:color w:val="auto"/>
          <w:rtl/>
        </w:rPr>
        <w:t>במידה ולא תוצע הצעת רכש לכלל המלאי המוצע במכרז אנו מבקשים את האפשרות להגשת הצעות עבור מלאי ספציפי בהתאם לגוש המאוחסן ולמספר המחסן.</w:t>
      </w:r>
    </w:p>
    <w:p w:rsidR="00A077A1" w:rsidRPr="00B31C6C" w:rsidRDefault="00A077A1">
      <w:pPr>
        <w:bidi w:val="0"/>
        <w:rPr>
          <w:rFonts w:asciiTheme="minorBidi" w:eastAsiaTheme="majorEastAsia" w:hAnsiTheme="minorBidi" w:cstheme="minorBidi"/>
          <w:sz w:val="28"/>
          <w:szCs w:val="28"/>
          <w:rtl/>
          <w:lang w:eastAsia="he-IL"/>
        </w:rPr>
      </w:pPr>
      <w:r w:rsidRPr="00B31C6C">
        <w:rPr>
          <w:rFonts w:asciiTheme="minorBidi" w:hAnsiTheme="minorBidi" w:cstheme="minorBidi"/>
          <w:sz w:val="28"/>
          <w:szCs w:val="28"/>
          <w:rtl/>
          <w:lang w:eastAsia="he-IL"/>
        </w:rPr>
        <w:br w:type="page"/>
      </w:r>
    </w:p>
    <w:p w:rsidR="00502325" w:rsidRDefault="00502325" w:rsidP="00502325">
      <w:pPr>
        <w:pStyle w:val="2"/>
        <w:spacing w:before="0" w:line="360" w:lineRule="auto"/>
        <w:rPr>
          <w:rFonts w:asciiTheme="minorBidi" w:hAnsiTheme="minorBidi" w:cstheme="minorBidi"/>
          <w:color w:val="auto"/>
          <w:sz w:val="28"/>
          <w:szCs w:val="28"/>
          <w:u w:val="single"/>
          <w:rtl/>
          <w:lang w:eastAsia="he-IL"/>
        </w:rPr>
      </w:pPr>
      <w:r w:rsidRPr="00237967">
        <w:rPr>
          <w:rFonts w:asciiTheme="minorBidi" w:hAnsiTheme="minorBidi" w:cstheme="minorBidi" w:hint="cs"/>
          <w:color w:val="auto"/>
          <w:sz w:val="28"/>
          <w:szCs w:val="28"/>
          <w:u w:val="single"/>
          <w:rtl/>
          <w:lang w:eastAsia="he-IL"/>
        </w:rPr>
        <w:lastRenderedPageBreak/>
        <w:t>תשובה</w:t>
      </w:r>
    </w:p>
    <w:p w:rsidR="00502325" w:rsidRPr="00A077A1" w:rsidRDefault="00502325" w:rsidP="00A077A1">
      <w:pPr>
        <w:pStyle w:val="3"/>
        <w:rPr>
          <w:color w:val="auto"/>
          <w:rtl/>
        </w:rPr>
      </w:pPr>
      <w:r w:rsidRPr="00A077A1">
        <w:rPr>
          <w:rFonts w:hint="cs"/>
          <w:color w:val="auto"/>
          <w:rtl/>
        </w:rPr>
        <w:t xml:space="preserve">נוסח מפרט המכרז יוותר על כנו. </w:t>
      </w:r>
    </w:p>
    <w:p w:rsidR="00502325" w:rsidRDefault="00502325" w:rsidP="00502325">
      <w:pPr>
        <w:pStyle w:val="2"/>
        <w:spacing w:before="0" w:line="360" w:lineRule="auto"/>
        <w:rPr>
          <w:rFonts w:asciiTheme="minorBidi" w:hAnsiTheme="minorBidi" w:cstheme="minorBidi"/>
          <w:color w:val="auto"/>
          <w:sz w:val="28"/>
          <w:szCs w:val="28"/>
          <w:u w:val="single"/>
          <w:rtl/>
          <w:lang w:eastAsia="he-IL"/>
        </w:rPr>
      </w:pPr>
    </w:p>
    <w:p w:rsidR="00502325" w:rsidRDefault="00502325" w:rsidP="00502325">
      <w:pPr>
        <w:pStyle w:val="2"/>
        <w:spacing w:before="0" w:line="360" w:lineRule="auto"/>
        <w:rPr>
          <w:rFonts w:asciiTheme="minorBidi" w:hAnsiTheme="minorBidi" w:cstheme="minorBidi"/>
          <w:color w:val="auto"/>
          <w:sz w:val="28"/>
          <w:szCs w:val="28"/>
          <w:u w:val="single"/>
          <w:rtl/>
          <w:lang w:eastAsia="he-IL"/>
        </w:rPr>
      </w:pPr>
      <w:r w:rsidRPr="003A0E80">
        <w:rPr>
          <w:rFonts w:asciiTheme="minorBidi" w:hAnsiTheme="minorBidi" w:cstheme="minorBidi" w:hint="cs"/>
          <w:color w:val="auto"/>
          <w:sz w:val="28"/>
          <w:szCs w:val="28"/>
          <w:u w:val="single"/>
          <w:rtl/>
          <w:lang w:eastAsia="he-IL"/>
        </w:rPr>
        <w:t>שאלה מס' 18</w:t>
      </w:r>
    </w:p>
    <w:p w:rsidR="00502325" w:rsidRDefault="00502325" w:rsidP="00502325">
      <w:pPr>
        <w:pStyle w:val="3"/>
        <w:spacing w:before="0" w:line="360" w:lineRule="auto"/>
        <w:rPr>
          <w:rFonts w:asciiTheme="majorBidi" w:hAnsiTheme="majorBidi"/>
          <w:color w:val="auto"/>
          <w:u w:val="single"/>
          <w:rtl/>
        </w:rPr>
      </w:pPr>
      <w:r w:rsidRPr="003A0E80">
        <w:rPr>
          <w:rFonts w:asciiTheme="majorBidi" w:hAnsiTheme="majorBidi" w:hint="cs"/>
          <w:color w:val="auto"/>
          <w:u w:val="single"/>
          <w:rtl/>
        </w:rPr>
        <w:t>סעיף 16</w:t>
      </w:r>
    </w:p>
    <w:p w:rsidR="00502325" w:rsidRPr="00EF6130" w:rsidRDefault="00502325" w:rsidP="00502325">
      <w:pPr>
        <w:pStyle w:val="3"/>
        <w:spacing w:before="0" w:line="360" w:lineRule="auto"/>
        <w:rPr>
          <w:color w:val="auto"/>
          <w:rtl/>
        </w:rPr>
      </w:pPr>
      <w:r w:rsidRPr="00EF6130">
        <w:rPr>
          <w:rFonts w:hint="eastAsia"/>
          <w:color w:val="auto"/>
          <w:rtl/>
        </w:rPr>
        <w:t>מה</w:t>
      </w:r>
      <w:r w:rsidRPr="00EF6130">
        <w:rPr>
          <w:color w:val="auto"/>
          <w:rtl/>
        </w:rPr>
        <w:t xml:space="preserve"> </w:t>
      </w:r>
      <w:r w:rsidRPr="00EF6130">
        <w:rPr>
          <w:rFonts w:hint="eastAsia"/>
          <w:color w:val="auto"/>
          <w:rtl/>
        </w:rPr>
        <w:t>סך</w:t>
      </w:r>
      <w:r w:rsidRPr="00EF6130">
        <w:rPr>
          <w:color w:val="auto"/>
          <w:rtl/>
        </w:rPr>
        <w:t xml:space="preserve"> </w:t>
      </w:r>
      <w:r w:rsidRPr="00EF6130">
        <w:rPr>
          <w:rFonts w:hint="eastAsia"/>
          <w:color w:val="auto"/>
          <w:rtl/>
        </w:rPr>
        <w:t>הערבות</w:t>
      </w:r>
      <w:r w:rsidRPr="00EF6130">
        <w:rPr>
          <w:color w:val="auto"/>
          <w:rtl/>
        </w:rPr>
        <w:t xml:space="preserve"> </w:t>
      </w:r>
      <w:r w:rsidRPr="00EF6130">
        <w:rPr>
          <w:rFonts w:hint="eastAsia"/>
          <w:color w:val="auto"/>
          <w:rtl/>
        </w:rPr>
        <w:t>הבנקאית</w:t>
      </w:r>
      <w:r w:rsidRPr="00EF6130">
        <w:rPr>
          <w:color w:val="auto"/>
          <w:rtl/>
        </w:rPr>
        <w:t xml:space="preserve"> </w:t>
      </w:r>
      <w:r w:rsidRPr="00EF6130">
        <w:rPr>
          <w:rFonts w:hint="eastAsia"/>
          <w:color w:val="auto"/>
          <w:rtl/>
        </w:rPr>
        <w:t>הנדרשת</w:t>
      </w:r>
      <w:r w:rsidRPr="00EF6130">
        <w:rPr>
          <w:color w:val="auto"/>
          <w:rtl/>
        </w:rPr>
        <w:t xml:space="preserve"> </w:t>
      </w:r>
      <w:r w:rsidRPr="00EF6130">
        <w:rPr>
          <w:rFonts w:hint="eastAsia"/>
          <w:color w:val="auto"/>
          <w:rtl/>
        </w:rPr>
        <w:t>לצורכי</w:t>
      </w:r>
      <w:r w:rsidRPr="00EF6130">
        <w:rPr>
          <w:color w:val="auto"/>
          <w:rtl/>
        </w:rPr>
        <w:t xml:space="preserve"> </w:t>
      </w:r>
      <w:r w:rsidRPr="00EF6130">
        <w:rPr>
          <w:rFonts w:hint="eastAsia"/>
          <w:color w:val="auto"/>
          <w:rtl/>
        </w:rPr>
        <w:t>המכרז</w:t>
      </w:r>
      <w:r w:rsidRPr="00EF6130">
        <w:rPr>
          <w:color w:val="auto"/>
          <w:rtl/>
        </w:rPr>
        <w:t>?</w:t>
      </w:r>
    </w:p>
    <w:p w:rsidR="00502325" w:rsidRDefault="00502325" w:rsidP="00502325">
      <w:pPr>
        <w:pStyle w:val="2"/>
        <w:spacing w:before="0" w:line="360" w:lineRule="auto"/>
        <w:rPr>
          <w:rFonts w:asciiTheme="minorBidi" w:hAnsiTheme="minorBidi" w:cstheme="minorBidi"/>
          <w:color w:val="auto"/>
          <w:sz w:val="28"/>
          <w:szCs w:val="28"/>
          <w:u w:val="single"/>
          <w:rtl/>
          <w:lang w:eastAsia="he-IL"/>
        </w:rPr>
      </w:pPr>
      <w:r w:rsidRPr="003A0E80">
        <w:rPr>
          <w:rFonts w:asciiTheme="minorBidi" w:hAnsiTheme="minorBidi" w:cstheme="minorBidi" w:hint="cs"/>
          <w:color w:val="auto"/>
          <w:sz w:val="28"/>
          <w:szCs w:val="28"/>
          <w:u w:val="single"/>
          <w:rtl/>
          <w:lang w:eastAsia="he-IL"/>
        </w:rPr>
        <w:t>תשובה</w:t>
      </w:r>
    </w:p>
    <w:p w:rsidR="00502325" w:rsidRPr="00A077A1" w:rsidRDefault="00502325" w:rsidP="00A077A1">
      <w:pPr>
        <w:pStyle w:val="3"/>
        <w:spacing w:before="0" w:line="360" w:lineRule="auto"/>
        <w:rPr>
          <w:color w:val="auto"/>
          <w:rtl/>
        </w:rPr>
      </w:pPr>
      <w:r w:rsidRPr="00A077A1">
        <w:rPr>
          <w:rFonts w:hint="eastAsia"/>
          <w:color w:val="auto"/>
          <w:rtl/>
        </w:rPr>
        <w:t>אין</w:t>
      </w:r>
      <w:r w:rsidRPr="00A077A1">
        <w:rPr>
          <w:color w:val="auto"/>
          <w:rtl/>
        </w:rPr>
        <w:t xml:space="preserve"> </w:t>
      </w:r>
      <w:r w:rsidRPr="00A077A1">
        <w:rPr>
          <w:rFonts w:hint="eastAsia"/>
          <w:color w:val="auto"/>
          <w:rtl/>
        </w:rPr>
        <w:t>במפרט</w:t>
      </w:r>
      <w:r w:rsidRPr="00A077A1">
        <w:rPr>
          <w:color w:val="auto"/>
          <w:rtl/>
        </w:rPr>
        <w:t xml:space="preserve"> </w:t>
      </w:r>
      <w:r w:rsidRPr="00A077A1">
        <w:rPr>
          <w:rFonts w:hint="eastAsia"/>
          <w:color w:val="auto"/>
          <w:rtl/>
        </w:rPr>
        <w:t>המכרז</w:t>
      </w:r>
      <w:r w:rsidRPr="00A077A1">
        <w:rPr>
          <w:color w:val="auto"/>
          <w:rtl/>
        </w:rPr>
        <w:t xml:space="preserve"> </w:t>
      </w:r>
      <w:r w:rsidRPr="00A077A1">
        <w:rPr>
          <w:rFonts w:hint="eastAsia"/>
          <w:color w:val="auto"/>
          <w:rtl/>
        </w:rPr>
        <w:t>דרישה</w:t>
      </w:r>
      <w:r w:rsidRPr="00A077A1">
        <w:rPr>
          <w:color w:val="auto"/>
          <w:rtl/>
        </w:rPr>
        <w:t xml:space="preserve"> </w:t>
      </w:r>
      <w:r w:rsidRPr="00A077A1">
        <w:rPr>
          <w:rFonts w:hint="eastAsia"/>
          <w:color w:val="auto"/>
          <w:rtl/>
        </w:rPr>
        <w:t>לערבות</w:t>
      </w:r>
      <w:r w:rsidRPr="00A077A1">
        <w:rPr>
          <w:color w:val="auto"/>
          <w:rtl/>
        </w:rPr>
        <w:t xml:space="preserve"> </w:t>
      </w:r>
      <w:r w:rsidRPr="00A077A1">
        <w:rPr>
          <w:rFonts w:hint="eastAsia"/>
          <w:color w:val="auto"/>
          <w:rtl/>
        </w:rPr>
        <w:t>הצעה</w:t>
      </w:r>
      <w:r w:rsidRPr="00A077A1">
        <w:rPr>
          <w:color w:val="auto"/>
          <w:rtl/>
        </w:rPr>
        <w:t xml:space="preserve"> </w:t>
      </w:r>
    </w:p>
    <w:p w:rsidR="00502325" w:rsidRDefault="00502325" w:rsidP="00502325">
      <w:pPr>
        <w:pStyle w:val="2"/>
        <w:spacing w:before="0" w:line="360" w:lineRule="auto"/>
        <w:rPr>
          <w:rFonts w:asciiTheme="minorBidi" w:hAnsiTheme="minorBidi" w:cstheme="minorBidi"/>
          <w:color w:val="auto"/>
          <w:sz w:val="28"/>
          <w:szCs w:val="28"/>
          <w:u w:val="single"/>
          <w:rtl/>
          <w:lang w:eastAsia="he-IL"/>
        </w:rPr>
      </w:pPr>
    </w:p>
    <w:p w:rsidR="00502325" w:rsidRDefault="00502325" w:rsidP="00502325">
      <w:pPr>
        <w:pStyle w:val="2"/>
        <w:spacing w:before="0" w:line="360" w:lineRule="auto"/>
        <w:rPr>
          <w:rFonts w:asciiTheme="minorBidi" w:hAnsiTheme="minorBidi" w:cstheme="minorBidi"/>
          <w:color w:val="auto"/>
          <w:sz w:val="28"/>
          <w:szCs w:val="28"/>
          <w:u w:val="single"/>
          <w:rtl/>
          <w:lang w:eastAsia="he-IL"/>
        </w:rPr>
      </w:pPr>
      <w:r w:rsidRPr="00EF6130">
        <w:rPr>
          <w:rFonts w:asciiTheme="minorBidi" w:hAnsiTheme="minorBidi" w:cstheme="minorBidi" w:hint="cs"/>
          <w:color w:val="auto"/>
          <w:sz w:val="28"/>
          <w:szCs w:val="28"/>
          <w:u w:val="single"/>
          <w:rtl/>
          <w:lang w:eastAsia="he-IL"/>
        </w:rPr>
        <w:t>שאלה מס' 19</w:t>
      </w:r>
    </w:p>
    <w:p w:rsidR="00502325" w:rsidRDefault="00502325" w:rsidP="00502325">
      <w:pPr>
        <w:pStyle w:val="3"/>
        <w:spacing w:before="0" w:line="360" w:lineRule="auto"/>
        <w:rPr>
          <w:rFonts w:asciiTheme="majorBidi" w:hAnsiTheme="majorBidi"/>
          <w:color w:val="auto"/>
          <w:u w:val="single"/>
          <w:rtl/>
        </w:rPr>
      </w:pPr>
      <w:r w:rsidRPr="00EF6130">
        <w:rPr>
          <w:rFonts w:asciiTheme="majorBidi" w:hAnsiTheme="majorBidi" w:hint="cs"/>
          <w:color w:val="auto"/>
          <w:u w:val="single"/>
          <w:rtl/>
        </w:rPr>
        <w:t>סעיף 10.2 + נספח ד' (סעיף 11)</w:t>
      </w:r>
    </w:p>
    <w:p w:rsidR="00502325" w:rsidRDefault="00502325" w:rsidP="00502325">
      <w:pPr>
        <w:pStyle w:val="3"/>
        <w:spacing w:before="0" w:line="360" w:lineRule="auto"/>
        <w:rPr>
          <w:color w:val="auto"/>
          <w:rtl/>
        </w:rPr>
      </w:pPr>
      <w:r w:rsidRPr="00563AF2">
        <w:rPr>
          <w:rFonts w:hint="cs"/>
          <w:color w:val="auto"/>
          <w:rtl/>
        </w:rPr>
        <w:t xml:space="preserve">חובת ביטוח </w:t>
      </w:r>
      <w:r w:rsidRPr="00563AF2">
        <w:rPr>
          <w:color w:val="auto"/>
          <w:rtl/>
        </w:rPr>
        <w:t>–</w:t>
      </w:r>
      <w:r w:rsidRPr="00563AF2">
        <w:rPr>
          <w:rFonts w:hint="cs"/>
          <w:color w:val="auto"/>
          <w:rtl/>
        </w:rPr>
        <w:t xml:space="preserve"> לא ברור הצורך ברשימת הביטוחים המופיעה בנספח ד' היות ומדובר על התקשרות לצורך מכירה חד פעמית. אנא התייחסותכם לצורך בכלל הביטוחים המצוינים במסמכי המכרז</w:t>
      </w:r>
      <w:r>
        <w:rPr>
          <w:rFonts w:hint="cs"/>
          <w:color w:val="auto"/>
          <w:rtl/>
        </w:rPr>
        <w:t>.</w:t>
      </w:r>
    </w:p>
    <w:p w:rsidR="00502325" w:rsidRDefault="00502325" w:rsidP="00502325">
      <w:pPr>
        <w:pStyle w:val="2"/>
        <w:spacing w:before="0" w:line="360" w:lineRule="auto"/>
        <w:rPr>
          <w:rFonts w:asciiTheme="minorBidi" w:hAnsiTheme="minorBidi" w:cstheme="minorBidi"/>
          <w:color w:val="auto"/>
          <w:sz w:val="28"/>
          <w:szCs w:val="28"/>
          <w:u w:val="single"/>
          <w:rtl/>
          <w:lang w:eastAsia="he-IL"/>
        </w:rPr>
      </w:pPr>
      <w:r w:rsidRPr="00EF6130">
        <w:rPr>
          <w:rFonts w:asciiTheme="minorBidi" w:hAnsiTheme="minorBidi" w:cstheme="minorBidi" w:hint="cs"/>
          <w:color w:val="auto"/>
          <w:sz w:val="28"/>
          <w:szCs w:val="28"/>
          <w:u w:val="single"/>
          <w:rtl/>
          <w:lang w:eastAsia="he-IL"/>
        </w:rPr>
        <w:t>תשובה</w:t>
      </w:r>
    </w:p>
    <w:p w:rsidR="00502325" w:rsidRPr="00B31C6C" w:rsidRDefault="00502325" w:rsidP="00B31C6C">
      <w:pPr>
        <w:pStyle w:val="3"/>
        <w:rPr>
          <w:color w:val="auto"/>
          <w:rtl/>
        </w:rPr>
      </w:pPr>
      <w:r w:rsidRPr="00B31C6C">
        <w:rPr>
          <w:rFonts w:hint="cs"/>
          <w:color w:val="auto"/>
          <w:rtl/>
        </w:rPr>
        <w:t xml:space="preserve">נוסח מפרט המכרז יוותר על כנו. </w:t>
      </w:r>
    </w:p>
    <w:p w:rsidR="00502325" w:rsidRDefault="00502325" w:rsidP="00502325">
      <w:pPr>
        <w:pStyle w:val="2"/>
        <w:spacing w:before="0" w:line="360" w:lineRule="auto"/>
        <w:rPr>
          <w:rFonts w:asciiTheme="minorBidi" w:hAnsiTheme="minorBidi" w:cstheme="minorBidi"/>
          <w:color w:val="auto"/>
          <w:sz w:val="28"/>
          <w:szCs w:val="28"/>
          <w:u w:val="single"/>
          <w:rtl/>
          <w:lang w:eastAsia="he-IL"/>
        </w:rPr>
      </w:pPr>
    </w:p>
    <w:p w:rsidR="00502325" w:rsidRDefault="00502325" w:rsidP="00502325">
      <w:pPr>
        <w:pStyle w:val="2"/>
        <w:spacing w:before="0" w:line="360" w:lineRule="auto"/>
        <w:rPr>
          <w:rFonts w:asciiTheme="minorBidi" w:hAnsiTheme="minorBidi" w:cstheme="minorBidi"/>
          <w:color w:val="auto"/>
          <w:sz w:val="28"/>
          <w:szCs w:val="28"/>
          <w:u w:val="single"/>
          <w:rtl/>
          <w:lang w:eastAsia="he-IL"/>
        </w:rPr>
      </w:pPr>
      <w:r w:rsidRPr="00EF6130">
        <w:rPr>
          <w:rFonts w:asciiTheme="minorBidi" w:hAnsiTheme="minorBidi" w:cstheme="minorBidi" w:hint="cs"/>
          <w:color w:val="auto"/>
          <w:sz w:val="28"/>
          <w:szCs w:val="28"/>
          <w:u w:val="single"/>
          <w:rtl/>
          <w:lang w:eastAsia="he-IL"/>
        </w:rPr>
        <w:t>שאלה מס' 20</w:t>
      </w:r>
    </w:p>
    <w:p w:rsidR="00502325" w:rsidRDefault="00502325" w:rsidP="00502325">
      <w:pPr>
        <w:pStyle w:val="3"/>
        <w:spacing w:before="0" w:line="360" w:lineRule="auto"/>
        <w:rPr>
          <w:rFonts w:asciiTheme="majorBidi" w:hAnsiTheme="majorBidi"/>
          <w:color w:val="auto"/>
          <w:u w:val="single"/>
          <w:rtl/>
        </w:rPr>
      </w:pPr>
      <w:r w:rsidRPr="00EF6130">
        <w:rPr>
          <w:rFonts w:asciiTheme="majorBidi" w:hAnsiTheme="majorBidi" w:hint="cs"/>
          <w:color w:val="auto"/>
          <w:u w:val="single"/>
          <w:rtl/>
        </w:rPr>
        <w:t>סעיף 13 להסכם</w:t>
      </w:r>
    </w:p>
    <w:p w:rsidR="00502325" w:rsidRDefault="00502325" w:rsidP="00502325">
      <w:pPr>
        <w:pStyle w:val="3"/>
        <w:spacing w:before="0" w:line="360" w:lineRule="auto"/>
        <w:rPr>
          <w:color w:val="auto"/>
          <w:rtl/>
        </w:rPr>
      </w:pPr>
      <w:r w:rsidRPr="00563AF2">
        <w:rPr>
          <w:rFonts w:hint="cs"/>
          <w:color w:val="auto"/>
          <w:rtl/>
        </w:rPr>
        <w:t>אנא הבהירו מה הנתונים הנדרשים להעברה לצורך ביצוע הביקורת.</w:t>
      </w:r>
    </w:p>
    <w:p w:rsidR="00502325" w:rsidRDefault="00502325" w:rsidP="00502325">
      <w:pPr>
        <w:pStyle w:val="2"/>
        <w:spacing w:before="0" w:line="360" w:lineRule="auto"/>
        <w:rPr>
          <w:rFonts w:asciiTheme="minorBidi" w:hAnsiTheme="minorBidi" w:cstheme="minorBidi"/>
          <w:color w:val="auto"/>
          <w:sz w:val="28"/>
          <w:szCs w:val="28"/>
          <w:u w:val="single"/>
          <w:rtl/>
          <w:lang w:eastAsia="he-IL"/>
        </w:rPr>
      </w:pPr>
      <w:r w:rsidRPr="00EF6130">
        <w:rPr>
          <w:rFonts w:asciiTheme="minorBidi" w:hAnsiTheme="minorBidi" w:cstheme="minorBidi" w:hint="cs"/>
          <w:color w:val="auto"/>
          <w:sz w:val="28"/>
          <w:szCs w:val="28"/>
          <w:u w:val="single"/>
          <w:rtl/>
          <w:lang w:eastAsia="he-IL"/>
        </w:rPr>
        <w:t>תשובה</w:t>
      </w:r>
    </w:p>
    <w:p w:rsidR="00502325" w:rsidRDefault="00502325" w:rsidP="00B31C6C">
      <w:pPr>
        <w:pStyle w:val="3"/>
        <w:spacing w:before="0" w:line="360" w:lineRule="auto"/>
        <w:rPr>
          <w:color w:val="auto"/>
          <w:rtl/>
        </w:rPr>
      </w:pPr>
      <w:r w:rsidRPr="00B31C6C">
        <w:rPr>
          <w:rFonts w:hint="cs"/>
          <w:color w:val="auto"/>
          <w:rtl/>
        </w:rPr>
        <w:t>כמפורט במפרט המכרז בכלל ובסעיף 13 לנספח ד' ("הסכם רכישת הטובין") בפרט .</w:t>
      </w:r>
    </w:p>
    <w:p w:rsidR="00B31C6C" w:rsidRDefault="00B31C6C" w:rsidP="00B31C6C">
      <w:pPr>
        <w:rPr>
          <w:rtl/>
        </w:rPr>
      </w:pPr>
    </w:p>
    <w:p w:rsidR="00B31C6C" w:rsidRPr="00B31C6C" w:rsidRDefault="00B31C6C" w:rsidP="00B31C6C">
      <w:pPr>
        <w:pStyle w:val="3"/>
        <w:rPr>
          <w:color w:val="auto"/>
          <w:rtl/>
        </w:rPr>
      </w:pP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>
        <w:rPr>
          <w:rtl/>
        </w:rPr>
        <w:tab/>
      </w:r>
      <w:r w:rsidRPr="00B31C6C">
        <w:rPr>
          <w:rFonts w:hint="cs"/>
          <w:color w:val="auto"/>
          <w:rtl/>
        </w:rPr>
        <w:t>בכבוד רב,</w:t>
      </w:r>
    </w:p>
    <w:p w:rsidR="00B31C6C" w:rsidRPr="00B31C6C" w:rsidRDefault="00B31C6C" w:rsidP="00B31C6C">
      <w:pPr>
        <w:pStyle w:val="3"/>
        <w:rPr>
          <w:color w:val="auto"/>
          <w:rtl/>
        </w:rPr>
      </w:pPr>
    </w:p>
    <w:p w:rsidR="00B31C6C" w:rsidRPr="00B31C6C" w:rsidRDefault="00B31C6C" w:rsidP="00B31C6C">
      <w:pPr>
        <w:pStyle w:val="3"/>
        <w:rPr>
          <w:color w:val="auto"/>
          <w:rtl/>
        </w:rPr>
      </w:pPr>
      <w:r w:rsidRPr="00B31C6C">
        <w:rPr>
          <w:color w:val="auto"/>
          <w:rtl/>
        </w:rPr>
        <w:tab/>
      </w:r>
      <w:r w:rsidRPr="00B31C6C">
        <w:rPr>
          <w:color w:val="auto"/>
          <w:rtl/>
        </w:rPr>
        <w:tab/>
      </w:r>
      <w:r w:rsidRPr="00B31C6C">
        <w:rPr>
          <w:color w:val="auto"/>
          <w:rtl/>
        </w:rPr>
        <w:tab/>
      </w:r>
      <w:r w:rsidRPr="00B31C6C">
        <w:rPr>
          <w:color w:val="auto"/>
          <w:rtl/>
        </w:rPr>
        <w:tab/>
      </w:r>
      <w:r w:rsidRPr="00B31C6C">
        <w:rPr>
          <w:color w:val="auto"/>
          <w:rtl/>
        </w:rPr>
        <w:tab/>
      </w:r>
      <w:r w:rsidRPr="00B31C6C">
        <w:rPr>
          <w:color w:val="auto"/>
          <w:rtl/>
        </w:rPr>
        <w:tab/>
      </w:r>
      <w:r w:rsidRPr="00B31C6C">
        <w:rPr>
          <w:color w:val="auto"/>
          <w:rtl/>
        </w:rPr>
        <w:tab/>
      </w:r>
      <w:r w:rsidRPr="00B31C6C">
        <w:rPr>
          <w:color w:val="auto"/>
          <w:rtl/>
        </w:rPr>
        <w:tab/>
      </w:r>
      <w:r w:rsidRPr="00B31C6C">
        <w:rPr>
          <w:rFonts w:hint="cs"/>
          <w:color w:val="auto"/>
          <w:rtl/>
        </w:rPr>
        <w:t>סימה דאי</w:t>
      </w:r>
    </w:p>
    <w:p w:rsidR="00B31C6C" w:rsidRPr="00B31C6C" w:rsidRDefault="00B31C6C" w:rsidP="00B31C6C">
      <w:pPr>
        <w:pStyle w:val="3"/>
        <w:rPr>
          <w:color w:val="auto"/>
          <w:rtl/>
        </w:rPr>
      </w:pPr>
      <w:r w:rsidRPr="00B31C6C">
        <w:rPr>
          <w:color w:val="auto"/>
          <w:rtl/>
        </w:rPr>
        <w:tab/>
      </w:r>
      <w:r w:rsidRPr="00B31C6C">
        <w:rPr>
          <w:color w:val="auto"/>
          <w:rtl/>
        </w:rPr>
        <w:tab/>
      </w:r>
      <w:r w:rsidRPr="00B31C6C">
        <w:rPr>
          <w:color w:val="auto"/>
          <w:rtl/>
        </w:rPr>
        <w:tab/>
      </w:r>
      <w:r w:rsidRPr="00B31C6C">
        <w:rPr>
          <w:color w:val="auto"/>
          <w:rtl/>
        </w:rPr>
        <w:tab/>
      </w:r>
      <w:r w:rsidRPr="00B31C6C">
        <w:rPr>
          <w:color w:val="auto"/>
          <w:rtl/>
        </w:rPr>
        <w:tab/>
      </w:r>
      <w:r w:rsidRPr="00B31C6C">
        <w:rPr>
          <w:color w:val="auto"/>
          <w:rtl/>
        </w:rPr>
        <w:tab/>
      </w:r>
      <w:r w:rsidRPr="00B31C6C">
        <w:rPr>
          <w:color w:val="auto"/>
          <w:rtl/>
        </w:rPr>
        <w:tab/>
      </w:r>
      <w:r w:rsidRPr="00B31C6C">
        <w:rPr>
          <w:rFonts w:hint="cs"/>
          <w:color w:val="auto"/>
          <w:rtl/>
        </w:rPr>
        <w:t xml:space="preserve">     יו"ר ועדת המכרזים</w:t>
      </w:r>
    </w:p>
    <w:sectPr w:rsidR="00B31C6C" w:rsidRPr="00B31C6C" w:rsidSect="00415B4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40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01E07" w:rsidRDefault="00901E07">
      <w:pPr>
        <w:spacing w:after="0" w:line="240" w:lineRule="auto"/>
      </w:pPr>
      <w:r>
        <w:separator/>
      </w:r>
    </w:p>
  </w:endnote>
  <w:endnote w:type="continuationSeparator" w:id="0">
    <w:p w:rsidR="00901E07" w:rsidRDefault="00901E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Pr="00340B09" w:rsidRDefault="00566990" w:rsidP="006D3201">
    <w:pPr>
      <w:ind w:left="-835"/>
      <w:rPr>
        <w:sz w:val="20"/>
        <w:szCs w:val="20"/>
      </w:rPr>
    </w:pPr>
    <w:r>
      <w:rPr>
        <w:sz w:val="20"/>
        <w:szCs w:val="20"/>
        <w:rtl/>
      </w:rPr>
      <w:t>משרד הכלכלה והתעשייה</w:t>
    </w:r>
    <w:r w:rsidR="005233B9" w:rsidRPr="00340B09">
      <w:rPr>
        <w:sz w:val="20"/>
        <w:szCs w:val="20"/>
        <w:rtl/>
      </w:rPr>
      <w:br/>
      <w:t xml:space="preserve">בניין </w:t>
    </w:r>
    <w:proofErr w:type="spellStart"/>
    <w:r w:rsidR="005233B9" w:rsidRPr="00340B09">
      <w:rPr>
        <w:sz w:val="20"/>
        <w:szCs w:val="20"/>
        <w:rtl/>
      </w:rPr>
      <w:t>ג'נרי</w:t>
    </w:r>
    <w:proofErr w:type="spellEnd"/>
    <w:r w:rsidR="005233B9" w:rsidRPr="00340B09">
      <w:rPr>
        <w:sz w:val="20"/>
        <w:szCs w:val="20"/>
        <w:rtl/>
      </w:rPr>
      <w:t xml:space="preserve">, רחוב בנק ישראל 5, </w:t>
    </w:r>
    <w:r w:rsidR="002E27D4" w:rsidRPr="00340B09">
      <w:rPr>
        <w:rFonts w:hint="cs"/>
        <w:sz w:val="20"/>
        <w:szCs w:val="20"/>
        <w:rtl/>
      </w:rPr>
      <w:t>קריי</w:t>
    </w:r>
    <w:r w:rsidR="002E27D4" w:rsidRPr="00340B09">
      <w:rPr>
        <w:rFonts w:hint="eastAsia"/>
        <w:sz w:val="20"/>
        <w:szCs w:val="20"/>
        <w:rtl/>
      </w:rPr>
      <w:t>ת</w:t>
    </w:r>
    <w:r w:rsidR="005233B9" w:rsidRPr="00340B09">
      <w:rPr>
        <w:sz w:val="20"/>
        <w:szCs w:val="20"/>
        <w:rtl/>
      </w:rPr>
      <w:t xml:space="preserve"> הממשלה, ת"ד 3166, ירושלים 9103101</w:t>
    </w:r>
    <w:r w:rsidR="005233B9" w:rsidRPr="00340B09">
      <w:rPr>
        <w:sz w:val="20"/>
        <w:szCs w:val="20"/>
        <w:rtl/>
      </w:rPr>
      <w:br/>
      <w:t>טל' 02-6662600, פקס 02-6662937</w:t>
    </w:r>
  </w:p>
  <w:p w:rsidR="005233B9" w:rsidRPr="005233B9" w:rsidRDefault="005233B9" w:rsidP="005233B9">
    <w:pPr>
      <w:pStyle w:val="a5"/>
      <w:rPr>
        <w:rtl/>
        <w:cs/>
      </w:rPr>
    </w:pPr>
  </w:p>
  <w:p w:rsidR="00307C3B" w:rsidRDefault="00307C3B" w:rsidP="00415B40">
    <w:pPr>
      <w:pStyle w:val="a5"/>
      <w:ind w:hanging="1759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01E07" w:rsidRDefault="00901E07">
      <w:pPr>
        <w:spacing w:after="0" w:line="240" w:lineRule="auto"/>
      </w:pPr>
      <w:r>
        <w:separator/>
      </w:r>
    </w:p>
  </w:footnote>
  <w:footnote w:type="continuationSeparator" w:id="0">
    <w:p w:rsidR="00901E07" w:rsidRDefault="00901E0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15B40" w:rsidRDefault="00F132E8" w:rsidP="00415B40">
    <w:pPr>
      <w:pStyle w:val="a3"/>
      <w:tabs>
        <w:tab w:val="clear" w:pos="8306"/>
      </w:tabs>
      <w:ind w:left="-58" w:right="-1800" w:hanging="1701"/>
    </w:pPr>
    <w:r>
      <w:rPr>
        <w:noProof/>
        <w:rtl/>
      </w:rPr>
      <w:drawing>
        <wp:inline distT="0" distB="0" distL="0" distR="0">
          <wp:extent cx="7510242" cy="1876425"/>
          <wp:effectExtent l="0" t="0" r="0" b="0"/>
          <wp:docPr id="2" name="תמונה 2" descr="\\gn-fs01\Gn\Common\Letters\H\Header9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\\gn-fs01\Gn\Common\Letters\H\Header9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29268" cy="1881179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15B40" w:rsidRDefault="00B81C08">
    <w:pPr>
      <w:pStyle w:val="a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233B9" w:rsidRDefault="005233B9">
    <w:pPr>
      <w:pStyle w:val="a3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4F07F9"/>
    <w:multiLevelType w:val="hybridMultilevel"/>
    <w:tmpl w:val="5FDE3E70"/>
    <w:lvl w:ilvl="0" w:tplc="928A654A">
      <w:start w:val="1"/>
      <w:numFmt w:val="hebrew1"/>
      <w:lvlText w:val="%1."/>
      <w:lvlJc w:val="left"/>
      <w:pPr>
        <w:ind w:left="795" w:hanging="420"/>
      </w:pPr>
      <w:rPr>
        <w:rFonts w:ascii="Times New Roman" w:eastAsia="MS Mincho" w:hAnsi="Times New Roman" w:cs="David" w:hint="default"/>
      </w:rPr>
    </w:lvl>
    <w:lvl w:ilvl="1" w:tplc="04090019" w:tentative="1">
      <w:start w:val="1"/>
      <w:numFmt w:val="lowerLetter"/>
      <w:lvlText w:val="%2."/>
      <w:lvlJc w:val="left"/>
      <w:pPr>
        <w:ind w:left="1455" w:hanging="360"/>
      </w:pPr>
    </w:lvl>
    <w:lvl w:ilvl="2" w:tplc="0409001B" w:tentative="1">
      <w:start w:val="1"/>
      <w:numFmt w:val="lowerRoman"/>
      <w:lvlText w:val="%3."/>
      <w:lvlJc w:val="right"/>
      <w:pPr>
        <w:ind w:left="2175" w:hanging="180"/>
      </w:pPr>
    </w:lvl>
    <w:lvl w:ilvl="3" w:tplc="0409000F" w:tentative="1">
      <w:start w:val="1"/>
      <w:numFmt w:val="decimal"/>
      <w:lvlText w:val="%4."/>
      <w:lvlJc w:val="left"/>
      <w:pPr>
        <w:ind w:left="2895" w:hanging="360"/>
      </w:pPr>
    </w:lvl>
    <w:lvl w:ilvl="4" w:tplc="04090019" w:tentative="1">
      <w:start w:val="1"/>
      <w:numFmt w:val="lowerLetter"/>
      <w:lvlText w:val="%5."/>
      <w:lvlJc w:val="left"/>
      <w:pPr>
        <w:ind w:left="3615" w:hanging="360"/>
      </w:pPr>
    </w:lvl>
    <w:lvl w:ilvl="5" w:tplc="0409001B" w:tentative="1">
      <w:start w:val="1"/>
      <w:numFmt w:val="lowerRoman"/>
      <w:lvlText w:val="%6."/>
      <w:lvlJc w:val="right"/>
      <w:pPr>
        <w:ind w:left="4335" w:hanging="180"/>
      </w:pPr>
    </w:lvl>
    <w:lvl w:ilvl="6" w:tplc="0409000F" w:tentative="1">
      <w:start w:val="1"/>
      <w:numFmt w:val="decimal"/>
      <w:lvlText w:val="%7."/>
      <w:lvlJc w:val="left"/>
      <w:pPr>
        <w:ind w:left="5055" w:hanging="360"/>
      </w:pPr>
    </w:lvl>
    <w:lvl w:ilvl="7" w:tplc="04090019" w:tentative="1">
      <w:start w:val="1"/>
      <w:numFmt w:val="lowerLetter"/>
      <w:lvlText w:val="%8."/>
      <w:lvlJc w:val="left"/>
      <w:pPr>
        <w:ind w:left="5775" w:hanging="360"/>
      </w:pPr>
    </w:lvl>
    <w:lvl w:ilvl="8" w:tplc="0409001B" w:tentative="1">
      <w:start w:val="1"/>
      <w:numFmt w:val="lowerRoman"/>
      <w:lvlText w:val="%9."/>
      <w:lvlJc w:val="right"/>
      <w:pPr>
        <w:ind w:left="6495" w:hanging="180"/>
      </w:pPr>
    </w:lvl>
  </w:abstractNum>
  <w:abstractNum w:abstractNumId="1">
    <w:nsid w:val="1BE13E77"/>
    <w:multiLevelType w:val="hybridMultilevel"/>
    <w:tmpl w:val="866E94DE"/>
    <w:lvl w:ilvl="0" w:tplc="A4B89B98">
      <w:start w:val="1"/>
      <w:numFmt w:val="bullet"/>
      <w:lvlText w:val=""/>
      <w:lvlJc w:val="left"/>
      <w:pPr>
        <w:tabs>
          <w:tab w:val="num" w:pos="786"/>
        </w:tabs>
        <w:ind w:left="786" w:right="720" w:hanging="360"/>
      </w:pPr>
      <w:rPr>
        <w:rFonts w:ascii="Wingdings 2" w:hAnsi="Wingdings 2" w:cs="Times New Roman" w:hint="default"/>
        <w:lang w:bidi="he-IL"/>
      </w:rPr>
    </w:lvl>
    <w:lvl w:ilvl="1" w:tplc="040D0019">
      <w:start w:val="1"/>
      <w:numFmt w:val="bullet"/>
      <w:lvlText w:val="o"/>
      <w:lvlJc w:val="left"/>
      <w:pPr>
        <w:tabs>
          <w:tab w:val="num" w:pos="1506"/>
        </w:tabs>
        <w:ind w:left="1506" w:right="1440" w:hanging="360"/>
      </w:pPr>
      <w:rPr>
        <w:rFonts w:ascii="Courier New" w:hAnsi="Courier New" w:cs="Courier New" w:hint="default"/>
      </w:rPr>
    </w:lvl>
    <w:lvl w:ilvl="2" w:tplc="040D001B">
      <w:start w:val="1"/>
      <w:numFmt w:val="bullet"/>
      <w:lvlText w:val=""/>
      <w:lvlJc w:val="left"/>
      <w:pPr>
        <w:tabs>
          <w:tab w:val="num" w:pos="2226"/>
        </w:tabs>
        <w:ind w:left="2226" w:right="2160" w:hanging="360"/>
      </w:pPr>
      <w:rPr>
        <w:rFonts w:ascii="Wingdings" w:hAnsi="Wingdings" w:cs="Times New Roman" w:hint="default"/>
      </w:rPr>
    </w:lvl>
    <w:lvl w:ilvl="3" w:tplc="040D000F">
      <w:start w:val="1"/>
      <w:numFmt w:val="bullet"/>
      <w:lvlText w:val=""/>
      <w:lvlJc w:val="left"/>
      <w:pPr>
        <w:tabs>
          <w:tab w:val="num" w:pos="2946"/>
        </w:tabs>
        <w:ind w:left="2946" w:right="2880" w:hanging="360"/>
      </w:pPr>
      <w:rPr>
        <w:rFonts w:ascii="Symbol" w:hAnsi="Symbol" w:cs="Times New Roman" w:hint="default"/>
      </w:rPr>
    </w:lvl>
    <w:lvl w:ilvl="4" w:tplc="040D0019">
      <w:start w:val="1"/>
      <w:numFmt w:val="bullet"/>
      <w:lvlText w:val="o"/>
      <w:lvlJc w:val="left"/>
      <w:pPr>
        <w:tabs>
          <w:tab w:val="num" w:pos="3666"/>
        </w:tabs>
        <w:ind w:left="3666" w:right="3600" w:hanging="360"/>
      </w:pPr>
      <w:rPr>
        <w:rFonts w:ascii="Courier New" w:hAnsi="Courier New" w:cs="Courier New" w:hint="default"/>
      </w:rPr>
    </w:lvl>
    <w:lvl w:ilvl="5" w:tplc="040D001B">
      <w:start w:val="1"/>
      <w:numFmt w:val="bullet"/>
      <w:lvlText w:val=""/>
      <w:lvlJc w:val="left"/>
      <w:pPr>
        <w:tabs>
          <w:tab w:val="num" w:pos="4386"/>
        </w:tabs>
        <w:ind w:left="4386" w:right="4320" w:hanging="360"/>
      </w:pPr>
      <w:rPr>
        <w:rFonts w:ascii="Wingdings" w:hAnsi="Wingdings" w:cs="Times New Roman" w:hint="default"/>
      </w:rPr>
    </w:lvl>
    <w:lvl w:ilvl="6" w:tplc="040D000F">
      <w:start w:val="1"/>
      <w:numFmt w:val="bullet"/>
      <w:lvlText w:val=""/>
      <w:lvlJc w:val="left"/>
      <w:pPr>
        <w:tabs>
          <w:tab w:val="num" w:pos="5106"/>
        </w:tabs>
        <w:ind w:left="5106" w:right="5040" w:hanging="360"/>
      </w:pPr>
      <w:rPr>
        <w:rFonts w:ascii="Symbol" w:hAnsi="Symbol" w:cs="Times New Roman" w:hint="default"/>
      </w:rPr>
    </w:lvl>
    <w:lvl w:ilvl="7" w:tplc="040D0019">
      <w:start w:val="1"/>
      <w:numFmt w:val="bullet"/>
      <w:lvlText w:val="o"/>
      <w:lvlJc w:val="left"/>
      <w:pPr>
        <w:tabs>
          <w:tab w:val="num" w:pos="5826"/>
        </w:tabs>
        <w:ind w:left="5826" w:right="5760" w:hanging="360"/>
      </w:pPr>
      <w:rPr>
        <w:rFonts w:ascii="Courier New" w:hAnsi="Courier New" w:cs="Courier New" w:hint="default"/>
      </w:rPr>
    </w:lvl>
    <w:lvl w:ilvl="8" w:tplc="040D001B">
      <w:start w:val="1"/>
      <w:numFmt w:val="bullet"/>
      <w:lvlText w:val=""/>
      <w:lvlJc w:val="left"/>
      <w:pPr>
        <w:tabs>
          <w:tab w:val="num" w:pos="6546"/>
        </w:tabs>
        <w:ind w:left="6546" w:right="6480" w:hanging="360"/>
      </w:pPr>
      <w:rPr>
        <w:rFonts w:ascii="Wingdings" w:hAnsi="Wingdings" w:cs="Times New Roman" w:hint="default"/>
      </w:rPr>
    </w:lvl>
  </w:abstractNum>
  <w:abstractNum w:abstractNumId="2">
    <w:nsid w:val="23D725A1"/>
    <w:multiLevelType w:val="hybridMultilevel"/>
    <w:tmpl w:val="050265D6"/>
    <w:lvl w:ilvl="0" w:tplc="E88285F8">
      <w:start w:val="1"/>
      <w:numFmt w:val="hebrew1"/>
      <w:lvlText w:val="%1."/>
      <w:lvlJc w:val="left"/>
      <w:pPr>
        <w:ind w:left="720" w:hanging="360"/>
      </w:pPr>
      <w:rPr>
        <w:rFonts w:ascii="Calibri" w:eastAsia="Times New Roman" w:hAnsi="Calibri" w:cs="Arial"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0FC6918"/>
    <w:multiLevelType w:val="hybridMultilevel"/>
    <w:tmpl w:val="FC1EBE56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EA30F5B"/>
    <w:multiLevelType w:val="hybridMultilevel"/>
    <w:tmpl w:val="0928BA7C"/>
    <w:lvl w:ilvl="0" w:tplc="7F545B8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96A035F"/>
    <w:multiLevelType w:val="hybridMultilevel"/>
    <w:tmpl w:val="1C207CFA"/>
    <w:lvl w:ilvl="0" w:tplc="04090013">
      <w:start w:val="1"/>
      <w:numFmt w:val="hebrew1"/>
      <w:lvlText w:val="%1."/>
      <w:lvlJc w:val="center"/>
      <w:pPr>
        <w:ind w:left="1095" w:hanging="360"/>
      </w:pPr>
    </w:lvl>
    <w:lvl w:ilvl="1" w:tplc="04090019" w:tentative="1">
      <w:start w:val="1"/>
      <w:numFmt w:val="lowerLetter"/>
      <w:lvlText w:val="%2."/>
      <w:lvlJc w:val="left"/>
      <w:pPr>
        <w:ind w:left="1815" w:hanging="360"/>
      </w:pPr>
    </w:lvl>
    <w:lvl w:ilvl="2" w:tplc="0409001B" w:tentative="1">
      <w:start w:val="1"/>
      <w:numFmt w:val="lowerRoman"/>
      <w:lvlText w:val="%3."/>
      <w:lvlJc w:val="right"/>
      <w:pPr>
        <w:ind w:left="2535" w:hanging="180"/>
      </w:pPr>
    </w:lvl>
    <w:lvl w:ilvl="3" w:tplc="0409000F" w:tentative="1">
      <w:start w:val="1"/>
      <w:numFmt w:val="decimal"/>
      <w:lvlText w:val="%4."/>
      <w:lvlJc w:val="left"/>
      <w:pPr>
        <w:ind w:left="3255" w:hanging="360"/>
      </w:pPr>
    </w:lvl>
    <w:lvl w:ilvl="4" w:tplc="04090019" w:tentative="1">
      <w:start w:val="1"/>
      <w:numFmt w:val="lowerLetter"/>
      <w:lvlText w:val="%5."/>
      <w:lvlJc w:val="left"/>
      <w:pPr>
        <w:ind w:left="3975" w:hanging="360"/>
      </w:pPr>
    </w:lvl>
    <w:lvl w:ilvl="5" w:tplc="0409001B" w:tentative="1">
      <w:start w:val="1"/>
      <w:numFmt w:val="lowerRoman"/>
      <w:lvlText w:val="%6."/>
      <w:lvlJc w:val="right"/>
      <w:pPr>
        <w:ind w:left="4695" w:hanging="180"/>
      </w:pPr>
    </w:lvl>
    <w:lvl w:ilvl="6" w:tplc="0409000F" w:tentative="1">
      <w:start w:val="1"/>
      <w:numFmt w:val="decimal"/>
      <w:lvlText w:val="%7."/>
      <w:lvlJc w:val="left"/>
      <w:pPr>
        <w:ind w:left="5415" w:hanging="360"/>
      </w:pPr>
    </w:lvl>
    <w:lvl w:ilvl="7" w:tplc="04090019" w:tentative="1">
      <w:start w:val="1"/>
      <w:numFmt w:val="lowerLetter"/>
      <w:lvlText w:val="%8."/>
      <w:lvlJc w:val="left"/>
      <w:pPr>
        <w:ind w:left="6135" w:hanging="360"/>
      </w:pPr>
    </w:lvl>
    <w:lvl w:ilvl="8" w:tplc="0409001B" w:tentative="1">
      <w:start w:val="1"/>
      <w:numFmt w:val="lowerRoman"/>
      <w:lvlText w:val="%9."/>
      <w:lvlJc w:val="right"/>
      <w:pPr>
        <w:ind w:left="6855" w:hanging="180"/>
      </w:pPr>
    </w:lvl>
  </w:abstractNum>
  <w:abstractNum w:abstractNumId="6">
    <w:nsid w:val="5F8D790B"/>
    <w:multiLevelType w:val="hybridMultilevel"/>
    <w:tmpl w:val="EA00B780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05152B7"/>
    <w:multiLevelType w:val="hybridMultilevel"/>
    <w:tmpl w:val="F374446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E7377BE"/>
    <w:multiLevelType w:val="hybridMultilevel"/>
    <w:tmpl w:val="0C92B916"/>
    <w:lvl w:ilvl="0" w:tplc="0409000F">
      <w:start w:val="1"/>
      <w:numFmt w:val="decimal"/>
      <w:lvlText w:val="%1."/>
      <w:lvlJc w:val="left"/>
      <w:pPr>
        <w:ind w:left="747" w:hanging="360"/>
      </w:pPr>
    </w:lvl>
    <w:lvl w:ilvl="1" w:tplc="04090013">
      <w:start w:val="1"/>
      <w:numFmt w:val="hebrew1"/>
      <w:lvlText w:val="%2."/>
      <w:lvlJc w:val="center"/>
      <w:pPr>
        <w:ind w:left="1467" w:hanging="360"/>
      </w:pPr>
    </w:lvl>
    <w:lvl w:ilvl="2" w:tplc="0409001B" w:tentative="1">
      <w:start w:val="1"/>
      <w:numFmt w:val="lowerRoman"/>
      <w:lvlText w:val="%3."/>
      <w:lvlJc w:val="right"/>
      <w:pPr>
        <w:ind w:left="2187" w:hanging="180"/>
      </w:pPr>
    </w:lvl>
    <w:lvl w:ilvl="3" w:tplc="0409000F" w:tentative="1">
      <w:start w:val="1"/>
      <w:numFmt w:val="decimal"/>
      <w:lvlText w:val="%4."/>
      <w:lvlJc w:val="left"/>
      <w:pPr>
        <w:ind w:left="2907" w:hanging="360"/>
      </w:pPr>
    </w:lvl>
    <w:lvl w:ilvl="4" w:tplc="04090019" w:tentative="1">
      <w:start w:val="1"/>
      <w:numFmt w:val="lowerLetter"/>
      <w:lvlText w:val="%5."/>
      <w:lvlJc w:val="left"/>
      <w:pPr>
        <w:ind w:left="3627" w:hanging="360"/>
      </w:pPr>
    </w:lvl>
    <w:lvl w:ilvl="5" w:tplc="0409001B" w:tentative="1">
      <w:start w:val="1"/>
      <w:numFmt w:val="lowerRoman"/>
      <w:lvlText w:val="%6."/>
      <w:lvlJc w:val="right"/>
      <w:pPr>
        <w:ind w:left="4347" w:hanging="180"/>
      </w:pPr>
    </w:lvl>
    <w:lvl w:ilvl="6" w:tplc="0409000F" w:tentative="1">
      <w:start w:val="1"/>
      <w:numFmt w:val="decimal"/>
      <w:lvlText w:val="%7."/>
      <w:lvlJc w:val="left"/>
      <w:pPr>
        <w:ind w:left="5067" w:hanging="360"/>
      </w:pPr>
    </w:lvl>
    <w:lvl w:ilvl="7" w:tplc="04090019" w:tentative="1">
      <w:start w:val="1"/>
      <w:numFmt w:val="lowerLetter"/>
      <w:lvlText w:val="%8."/>
      <w:lvlJc w:val="left"/>
      <w:pPr>
        <w:ind w:left="5787" w:hanging="360"/>
      </w:pPr>
    </w:lvl>
    <w:lvl w:ilvl="8" w:tplc="0409001B" w:tentative="1">
      <w:start w:val="1"/>
      <w:numFmt w:val="lowerRoman"/>
      <w:lvlText w:val="%9."/>
      <w:lvlJc w:val="right"/>
      <w:pPr>
        <w:ind w:left="6507" w:hanging="180"/>
      </w:pPr>
    </w:lvl>
  </w:abstractNum>
  <w:abstractNum w:abstractNumId="9">
    <w:nsid w:val="710B7C02"/>
    <w:multiLevelType w:val="hybridMultilevel"/>
    <w:tmpl w:val="349469FE"/>
    <w:lvl w:ilvl="0" w:tplc="A4B89B98">
      <w:start w:val="1"/>
      <w:numFmt w:val="bullet"/>
      <w:lvlText w:val=""/>
      <w:lvlJc w:val="left"/>
      <w:pPr>
        <w:ind w:left="720" w:hanging="360"/>
      </w:pPr>
      <w:rPr>
        <w:rFonts w:ascii="Wingdings 2" w:hAnsi="Wingdings 2" w:cs="Times New Roman" w:hint="default"/>
        <w:lang w:bidi="he-I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7"/>
  </w:num>
  <w:num w:numId="3">
    <w:abstractNumId w:val="4"/>
  </w:num>
  <w:num w:numId="4">
    <w:abstractNumId w:val="1"/>
  </w:num>
  <w:num w:numId="5">
    <w:abstractNumId w:val="9"/>
  </w:num>
  <w:num w:numId="6">
    <w:abstractNumId w:val="5"/>
  </w:num>
  <w:num w:numId="7">
    <w:abstractNumId w:val="0"/>
  </w:num>
  <w:num w:numId="8">
    <w:abstractNumId w:val="3"/>
  </w:num>
  <w:num w:numId="9">
    <w:abstractNumId w:val="6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06A9"/>
    <w:rsid w:val="00041D81"/>
    <w:rsid w:val="000455F2"/>
    <w:rsid w:val="00115BE5"/>
    <w:rsid w:val="00140AE1"/>
    <w:rsid w:val="001A1B9F"/>
    <w:rsid w:val="001D3059"/>
    <w:rsid w:val="00221796"/>
    <w:rsid w:val="00237967"/>
    <w:rsid w:val="002407CF"/>
    <w:rsid w:val="00244998"/>
    <w:rsid w:val="002A068A"/>
    <w:rsid w:val="002E27D4"/>
    <w:rsid w:val="00307C3B"/>
    <w:rsid w:val="00340B09"/>
    <w:rsid w:val="00383735"/>
    <w:rsid w:val="003A068B"/>
    <w:rsid w:val="003A0E80"/>
    <w:rsid w:val="003A47E3"/>
    <w:rsid w:val="003D703A"/>
    <w:rsid w:val="003F3206"/>
    <w:rsid w:val="00456A92"/>
    <w:rsid w:val="00502325"/>
    <w:rsid w:val="005233B9"/>
    <w:rsid w:val="00524C9A"/>
    <w:rsid w:val="00563AF2"/>
    <w:rsid w:val="0056401F"/>
    <w:rsid w:val="00566990"/>
    <w:rsid w:val="005E75A1"/>
    <w:rsid w:val="00616250"/>
    <w:rsid w:val="00637C87"/>
    <w:rsid w:val="00667899"/>
    <w:rsid w:val="006D3201"/>
    <w:rsid w:val="0074200A"/>
    <w:rsid w:val="007651E5"/>
    <w:rsid w:val="00794D41"/>
    <w:rsid w:val="007B4F1E"/>
    <w:rsid w:val="007F2D69"/>
    <w:rsid w:val="008B3D84"/>
    <w:rsid w:val="00901E07"/>
    <w:rsid w:val="00926716"/>
    <w:rsid w:val="00942331"/>
    <w:rsid w:val="00A077A1"/>
    <w:rsid w:val="00A370FB"/>
    <w:rsid w:val="00B06184"/>
    <w:rsid w:val="00B23650"/>
    <w:rsid w:val="00B31C6C"/>
    <w:rsid w:val="00B75809"/>
    <w:rsid w:val="00B81C08"/>
    <w:rsid w:val="00C16C21"/>
    <w:rsid w:val="00C35888"/>
    <w:rsid w:val="00CA491D"/>
    <w:rsid w:val="00CD4644"/>
    <w:rsid w:val="00CD69F7"/>
    <w:rsid w:val="00D03B71"/>
    <w:rsid w:val="00D423F2"/>
    <w:rsid w:val="00DD1140"/>
    <w:rsid w:val="00DE5137"/>
    <w:rsid w:val="00E306A9"/>
    <w:rsid w:val="00E32F06"/>
    <w:rsid w:val="00EB5BFF"/>
    <w:rsid w:val="00EF6130"/>
    <w:rsid w:val="00F06246"/>
    <w:rsid w:val="00F132E8"/>
    <w:rsid w:val="00FA1939"/>
    <w:rsid w:val="00FA7D06"/>
    <w:rsid w:val="00FB4A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paragraph" w:styleId="1">
    <w:name w:val="heading 1"/>
    <w:basedOn w:val="a"/>
    <w:next w:val="a"/>
    <w:link w:val="10"/>
    <w:uiPriority w:val="9"/>
    <w:qFormat/>
    <w:rsid w:val="00A370F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370FB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A370FB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character" w:customStyle="1" w:styleId="10">
    <w:name w:val="כותרת 1 תו"/>
    <w:basedOn w:val="a0"/>
    <w:link w:val="1"/>
    <w:uiPriority w:val="9"/>
    <w:rsid w:val="00A370FB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370FB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30">
    <w:name w:val="כותרת 3 תו"/>
    <w:basedOn w:val="a0"/>
    <w:link w:val="3"/>
    <w:uiPriority w:val="9"/>
    <w:rsid w:val="00A370FB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a9">
    <w:name w:val="List Paragraph"/>
    <w:basedOn w:val="a"/>
    <w:link w:val="aa"/>
    <w:uiPriority w:val="34"/>
    <w:qFormat/>
    <w:rsid w:val="00794D41"/>
    <w:pPr>
      <w:spacing w:after="0" w:line="240" w:lineRule="auto"/>
      <w:ind w:left="720"/>
      <w:contextualSpacing/>
    </w:pPr>
    <w:rPr>
      <w:rFonts w:ascii="Times New Roman" w:eastAsia="MS Mincho" w:hAnsi="Times New Roman" w:cs="Times New Roman"/>
      <w:sz w:val="24"/>
      <w:szCs w:val="24"/>
      <w:lang w:eastAsia="ja-JP"/>
    </w:rPr>
  </w:style>
  <w:style w:type="table" w:customStyle="1" w:styleId="3-51">
    <w:name w:val="רשת בינונית 3 - הדגשה 51"/>
    <w:basedOn w:val="a1"/>
    <w:next w:val="3-5"/>
    <w:uiPriority w:val="69"/>
    <w:rsid w:val="00563AF2"/>
    <w:pPr>
      <w:spacing w:after="0" w:line="240" w:lineRule="auto"/>
    </w:pPr>
    <w:rPr>
      <w:rFonts w:eastAsia="Calibri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D2EAF1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4BACC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A5D5E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A5D5E2"/>
      </w:tcPr>
    </w:tblStylePr>
  </w:style>
  <w:style w:type="table" w:styleId="3-5">
    <w:name w:val="Medium Grid 3 Accent 5"/>
    <w:basedOn w:val="a1"/>
    <w:uiPriority w:val="69"/>
    <w:semiHidden/>
    <w:unhideWhenUsed/>
    <w:rsid w:val="00563AF2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character" w:customStyle="1" w:styleId="aa">
    <w:name w:val="פיסקת רשימה תו"/>
    <w:link w:val="a9"/>
    <w:uiPriority w:val="34"/>
    <w:locked/>
    <w:rsid w:val="00502325"/>
    <w:rPr>
      <w:rFonts w:ascii="Times New Roman" w:eastAsia="MS Mincho" w:hAnsi="Times New Roman" w:cs="Times New Roman"/>
      <w:sz w:val="24"/>
      <w:szCs w:val="24"/>
      <w:lang w:eastAsia="ja-JP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1D81"/>
    <w:pPr>
      <w:bidi/>
    </w:pPr>
    <w:rPr>
      <w:rFonts w:ascii="Calibri" w:hAnsi="Calibri" w:cs="Arial"/>
    </w:rPr>
  </w:style>
  <w:style w:type="paragraph" w:styleId="1">
    <w:name w:val="heading 1"/>
    <w:basedOn w:val="a"/>
    <w:next w:val="a"/>
    <w:link w:val="10"/>
    <w:uiPriority w:val="9"/>
    <w:qFormat/>
    <w:rsid w:val="00A370F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370FB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A370FB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041D81"/>
    <w:rPr>
      <w:rFonts w:ascii="Calibri" w:eastAsia="Times New Roman" w:hAnsi="Calibri" w:cs="Arial"/>
    </w:rPr>
  </w:style>
  <w:style w:type="paragraph" w:styleId="a5">
    <w:name w:val="footer"/>
    <w:basedOn w:val="a"/>
    <w:link w:val="a6"/>
    <w:uiPriority w:val="99"/>
    <w:unhideWhenUsed/>
    <w:rsid w:val="00041D81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041D81"/>
    <w:rPr>
      <w:rFonts w:ascii="Calibri" w:eastAsia="Times New Roman" w:hAnsi="Calibri" w:cs="Arial"/>
    </w:rPr>
  </w:style>
  <w:style w:type="paragraph" w:styleId="a7">
    <w:name w:val="Balloon Text"/>
    <w:basedOn w:val="a"/>
    <w:link w:val="a8"/>
    <w:uiPriority w:val="99"/>
    <w:semiHidden/>
    <w:unhideWhenUsed/>
    <w:rsid w:val="00041D8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041D81"/>
    <w:rPr>
      <w:rFonts w:ascii="Tahoma" w:eastAsia="Times New Roman" w:hAnsi="Tahoma" w:cs="Tahoma"/>
      <w:sz w:val="16"/>
      <w:szCs w:val="16"/>
    </w:rPr>
  </w:style>
  <w:style w:type="character" w:customStyle="1" w:styleId="10">
    <w:name w:val="כותרת 1 תו"/>
    <w:basedOn w:val="a0"/>
    <w:link w:val="1"/>
    <w:uiPriority w:val="9"/>
    <w:rsid w:val="00A370FB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370FB"/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customStyle="1" w:styleId="30">
    <w:name w:val="כותרת 3 תו"/>
    <w:basedOn w:val="a0"/>
    <w:link w:val="3"/>
    <w:uiPriority w:val="9"/>
    <w:rsid w:val="00A370FB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paragraph" w:styleId="a9">
    <w:name w:val="List Paragraph"/>
    <w:basedOn w:val="a"/>
    <w:link w:val="aa"/>
    <w:uiPriority w:val="34"/>
    <w:qFormat/>
    <w:rsid w:val="00794D41"/>
    <w:pPr>
      <w:spacing w:after="0" w:line="240" w:lineRule="auto"/>
      <w:ind w:left="720"/>
      <w:contextualSpacing/>
    </w:pPr>
    <w:rPr>
      <w:rFonts w:ascii="Times New Roman" w:eastAsia="MS Mincho" w:hAnsi="Times New Roman" w:cs="Times New Roman"/>
      <w:sz w:val="24"/>
      <w:szCs w:val="24"/>
      <w:lang w:eastAsia="ja-JP"/>
    </w:rPr>
  </w:style>
  <w:style w:type="table" w:customStyle="1" w:styleId="3-51">
    <w:name w:val="רשת בינונית 3 - הדגשה 51"/>
    <w:basedOn w:val="a1"/>
    <w:next w:val="3-5"/>
    <w:uiPriority w:val="69"/>
    <w:rsid w:val="00563AF2"/>
    <w:pPr>
      <w:spacing w:after="0" w:line="240" w:lineRule="auto"/>
    </w:pPr>
    <w:rPr>
      <w:rFonts w:eastAsia="Calibri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D2EAF1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4BACC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A5D5E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A5D5E2"/>
      </w:tcPr>
    </w:tblStylePr>
  </w:style>
  <w:style w:type="table" w:styleId="3-5">
    <w:name w:val="Medium Grid 3 Accent 5"/>
    <w:basedOn w:val="a1"/>
    <w:uiPriority w:val="69"/>
    <w:semiHidden/>
    <w:unhideWhenUsed/>
    <w:rsid w:val="00563AF2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character" w:customStyle="1" w:styleId="aa">
    <w:name w:val="פיסקת רשימה תו"/>
    <w:link w:val="a9"/>
    <w:uiPriority w:val="34"/>
    <w:locked/>
    <w:rsid w:val="00502325"/>
    <w:rPr>
      <w:rFonts w:ascii="Times New Roman" w:eastAsia="MS Mincho" w:hAnsi="Times New Roman" w:cs="Times New Roman"/>
      <w:sz w:val="24"/>
      <w:szCs w:val="24"/>
      <w:lang w:eastAsia="ja-JP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01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anian@gesco.co.il" TargetMode="External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Calibri">
      <a:majorFont>
        <a:latin typeface="Calibri" panose="020F050202020403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1291</Words>
  <Characters>6459</Characters>
  <Application>Microsoft Office Word</Application>
  <DocSecurity>4</DocSecurity>
  <Lines>53</Lines>
  <Paragraphs>15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Industry Trade And Labor</Company>
  <LinksUpToDate>false</LinksUpToDate>
  <CharactersWithSpaces>7735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אביבה זייני</dc:creator>
  <cp:lastModifiedBy>Ministry Of Economy</cp:lastModifiedBy>
  <cp:revision>2</cp:revision>
  <cp:lastPrinted>2017-07-31T07:33:00Z</cp:lastPrinted>
  <dcterms:created xsi:type="dcterms:W3CDTF">2017-08-08T06:24:00Z</dcterms:created>
  <dcterms:modified xsi:type="dcterms:W3CDTF">2017-08-08T06:24:00Z</dcterms:modified>
</cp:coreProperties>
</file>